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3D" w:rsidRPr="00F671CF" w:rsidRDefault="00C5433D" w:rsidP="00C5433D">
      <w:pPr>
        <w:pStyle w:val="Tekstpodstawowy"/>
        <w:spacing w:before="60" w:after="60" w:line="240" w:lineRule="auto"/>
        <w:ind w:right="72"/>
        <w:jc w:val="center"/>
        <w:outlineLvl w:val="0"/>
        <w:rPr>
          <w:rFonts w:ascii="Times New Roman" w:hAnsi="Times New Roman"/>
          <w:b/>
          <w:bCs/>
          <w:szCs w:val="24"/>
        </w:rPr>
      </w:pPr>
      <w:r w:rsidRPr="00F671CF">
        <w:rPr>
          <w:rFonts w:ascii="Times New Roman" w:hAnsi="Times New Roman"/>
          <w:b/>
          <w:bCs/>
          <w:szCs w:val="24"/>
        </w:rPr>
        <w:t>U M O W A nr ………………………</w:t>
      </w:r>
    </w:p>
    <w:p w:rsidR="00C5433D" w:rsidRPr="00F671CF" w:rsidRDefault="00C5433D" w:rsidP="00C5433D">
      <w:pPr>
        <w:autoSpaceDE w:val="0"/>
        <w:rPr>
          <w:b/>
          <w:bCs/>
        </w:rPr>
      </w:pPr>
    </w:p>
    <w:p w:rsidR="00C5433D" w:rsidRPr="00F671CF" w:rsidRDefault="00C5433D" w:rsidP="00C5433D">
      <w:pPr>
        <w:pStyle w:val="Tekstpodstawowy"/>
        <w:spacing w:line="240" w:lineRule="auto"/>
        <w:rPr>
          <w:rFonts w:ascii="Times New Roman" w:hAnsi="Times New Roman"/>
          <w:szCs w:val="24"/>
        </w:rPr>
      </w:pPr>
      <w:r w:rsidRPr="00F671CF">
        <w:rPr>
          <w:rFonts w:ascii="Times New Roman" w:hAnsi="Times New Roman"/>
          <w:szCs w:val="24"/>
        </w:rPr>
        <w:t>zawarta w dniu</w:t>
      </w:r>
      <w:r w:rsidR="008B54E9">
        <w:rPr>
          <w:rFonts w:ascii="Times New Roman" w:hAnsi="Times New Roman"/>
          <w:szCs w:val="24"/>
        </w:rPr>
        <w:t xml:space="preserve"> .......................... </w:t>
      </w:r>
      <w:r w:rsidR="00854ADF" w:rsidRPr="00854ADF">
        <w:rPr>
          <w:rFonts w:ascii="Times New Roman" w:hAnsi="Times New Roman"/>
          <w:szCs w:val="24"/>
        </w:rPr>
        <w:t>2025</w:t>
      </w:r>
      <w:r w:rsidRPr="00F671CF">
        <w:rPr>
          <w:rFonts w:ascii="Times New Roman" w:hAnsi="Times New Roman"/>
          <w:szCs w:val="24"/>
        </w:rPr>
        <w:t xml:space="preserve"> r. w </w:t>
      </w:r>
      <w:r w:rsidR="00F671CF" w:rsidRPr="00F671CF">
        <w:rPr>
          <w:rFonts w:ascii="Times New Roman" w:hAnsi="Times New Roman"/>
          <w:szCs w:val="24"/>
        </w:rPr>
        <w:t>Tychowie</w:t>
      </w:r>
    </w:p>
    <w:p w:rsidR="00C5433D" w:rsidRPr="00F671CF" w:rsidRDefault="00C5433D" w:rsidP="00C5433D">
      <w:pPr>
        <w:pStyle w:val="Tekstpodstawowy"/>
        <w:spacing w:line="240" w:lineRule="auto"/>
        <w:rPr>
          <w:rFonts w:ascii="Times New Roman" w:hAnsi="Times New Roman"/>
          <w:szCs w:val="24"/>
        </w:rPr>
      </w:pPr>
      <w:r w:rsidRPr="00F671CF">
        <w:rPr>
          <w:rFonts w:ascii="Times New Roman" w:hAnsi="Times New Roman"/>
          <w:szCs w:val="24"/>
        </w:rPr>
        <w:t>pomiędzy:</w:t>
      </w:r>
    </w:p>
    <w:p w:rsidR="00C5433D" w:rsidRPr="00F671CF" w:rsidRDefault="00F671CF" w:rsidP="00C5433D">
      <w:pPr>
        <w:rPr>
          <w:b/>
        </w:rPr>
      </w:pPr>
      <w:r w:rsidRPr="00F671CF">
        <w:t>Gminą Tychowo ul. Bobolicka 17 , 78-220 Tychowo</w:t>
      </w:r>
      <w:r w:rsidR="00D27AD2">
        <w:t xml:space="preserve">, </w:t>
      </w:r>
      <w:r w:rsidR="006E7579">
        <w:t xml:space="preserve"> </w:t>
      </w:r>
      <w:r w:rsidRPr="00F671CF">
        <w:rPr>
          <w:b/>
        </w:rPr>
        <w:t>Szkołą Podstawową im. Adama Mickiewicza w Tychowie</w:t>
      </w:r>
      <w:r w:rsidR="00D27AD2">
        <w:rPr>
          <w:b/>
        </w:rPr>
        <w:t>, ul. Dworcowa 11, 78- 220 Tychowo</w:t>
      </w:r>
    </w:p>
    <w:p w:rsidR="00C5433D" w:rsidRPr="00F671CF" w:rsidRDefault="00F671CF" w:rsidP="00C5433D">
      <w:r w:rsidRPr="00F671CF">
        <w:t>reprezentowaną</w:t>
      </w:r>
      <w:r w:rsidR="00C5433D" w:rsidRPr="00F671CF">
        <w:t xml:space="preserve"> przez:</w:t>
      </w:r>
    </w:p>
    <w:p w:rsidR="00C5433D" w:rsidRPr="00F671CF" w:rsidRDefault="00F671CF" w:rsidP="00C5433D">
      <w:r w:rsidRPr="00F671CF">
        <w:t>Dyrektora szkoły – Pana</w:t>
      </w:r>
      <w:r w:rsidR="00C5433D" w:rsidRPr="00F671CF">
        <w:t xml:space="preserve"> </w:t>
      </w:r>
      <w:r w:rsidRPr="00F671CF">
        <w:t xml:space="preserve">Andrzeja Kozłowskiego </w:t>
      </w:r>
      <w:r w:rsidR="00C5433D" w:rsidRPr="00F671CF">
        <w:t>zwanym dalej ZAMAWIAJĄCYM</w:t>
      </w:r>
    </w:p>
    <w:p w:rsidR="00C5433D" w:rsidRPr="00F671CF" w:rsidRDefault="00C5433D" w:rsidP="00C5433D">
      <w:r w:rsidRPr="00F671CF">
        <w:t xml:space="preserve">a </w:t>
      </w:r>
    </w:p>
    <w:p w:rsidR="00C5433D" w:rsidRPr="00254EAD" w:rsidRDefault="00C5433D" w:rsidP="00C5433D">
      <w:r w:rsidRPr="00254EAD">
        <w:t>………………………………………………………………………………………………</w:t>
      </w:r>
      <w:r w:rsidR="006E7579">
        <w:t>…</w:t>
      </w:r>
    </w:p>
    <w:p w:rsidR="00C5433D" w:rsidRPr="00F671CF" w:rsidRDefault="00C5433D" w:rsidP="00C5433D">
      <w:r w:rsidRPr="00F671CF">
        <w:t>reprezentowanym przez : ……………………………………………………………………</w:t>
      </w:r>
      <w:r w:rsidR="006E7579">
        <w:t>..</w:t>
      </w:r>
      <w:r w:rsidRPr="00F671CF">
        <w:t xml:space="preserve">    na podstawie pełnomocnictwa z dnia ………………………………</w:t>
      </w:r>
    </w:p>
    <w:p w:rsidR="00C5433D" w:rsidRPr="00F671CF" w:rsidRDefault="00C5433D" w:rsidP="00C5433D">
      <w:pPr>
        <w:pStyle w:val="Tekstpodstawowy"/>
        <w:spacing w:line="240" w:lineRule="auto"/>
        <w:rPr>
          <w:rFonts w:ascii="Times New Roman" w:hAnsi="Times New Roman"/>
          <w:szCs w:val="24"/>
        </w:rPr>
      </w:pPr>
      <w:r w:rsidRPr="00F671CF">
        <w:rPr>
          <w:rFonts w:ascii="Times New Roman" w:hAnsi="Times New Roman"/>
          <w:szCs w:val="24"/>
        </w:rPr>
        <w:t>zwanym/ą dalej  WYKONAWCĄ</w:t>
      </w:r>
    </w:p>
    <w:p w:rsidR="00C5433D" w:rsidRPr="00F671CF" w:rsidRDefault="00C5433D" w:rsidP="00C5433D">
      <w:pPr>
        <w:pStyle w:val="Tekstpodstawowy"/>
        <w:spacing w:line="240" w:lineRule="auto"/>
        <w:rPr>
          <w:rFonts w:ascii="Times New Roman" w:hAnsi="Times New Roman"/>
          <w:b/>
          <w:szCs w:val="24"/>
        </w:rPr>
      </w:pPr>
      <w:r w:rsidRPr="00F671CF">
        <w:rPr>
          <w:rStyle w:val="Domylnaczcionkaakapitu1"/>
          <w:rFonts w:ascii="Times New Roman" w:hAnsi="Times New Roman"/>
          <w:szCs w:val="24"/>
        </w:rPr>
        <w:t xml:space="preserve">zwani łącznie </w:t>
      </w:r>
      <w:r w:rsidRPr="00F671CF">
        <w:rPr>
          <w:rStyle w:val="Domylnaczcionkaakapitu1"/>
          <w:rFonts w:ascii="Times New Roman" w:hAnsi="Times New Roman"/>
          <w:b/>
          <w:szCs w:val="24"/>
        </w:rPr>
        <w:t>„Stronami”,</w:t>
      </w:r>
    </w:p>
    <w:p w:rsidR="00C5433D" w:rsidRPr="00635631" w:rsidRDefault="00C5433D" w:rsidP="00C5433D">
      <w:pPr>
        <w:pStyle w:val="Default"/>
        <w:ind w:right="72"/>
        <w:jc w:val="both"/>
        <w:rPr>
          <w:rFonts w:ascii="Times New Roman" w:hAnsi="Times New Roman" w:cs="Times New Roman"/>
          <w:color w:val="FF0000"/>
        </w:rPr>
      </w:pPr>
    </w:p>
    <w:p w:rsidR="00C5433D" w:rsidRPr="00F671CF" w:rsidRDefault="005F278A" w:rsidP="00C5433D">
      <w:pPr>
        <w:pStyle w:val="Style20"/>
        <w:widowControl/>
        <w:spacing w:before="60" w:after="60"/>
        <w:rPr>
          <w:bCs/>
        </w:rPr>
      </w:pPr>
      <w:r>
        <w:t xml:space="preserve"> w</w:t>
      </w:r>
      <w:r w:rsidR="00C5433D" w:rsidRPr="00F671CF">
        <w:t xml:space="preserve"> wyniku przeprowadzenia postępowania w trybie podstawowym na podstawie art. 275 </w:t>
      </w:r>
      <w:proofErr w:type="spellStart"/>
      <w:r w:rsidR="00C5433D" w:rsidRPr="00F671CF">
        <w:t>pkt</w:t>
      </w:r>
      <w:proofErr w:type="spellEnd"/>
      <w:r w:rsidR="00C5433D" w:rsidRPr="00F671CF">
        <w:t xml:space="preserve"> 1) ustawy z dnia 11 września 2019 r. Prawo zamówień  publicznych (Dz. U. z 2022  r. poz. 1710 z </w:t>
      </w:r>
      <w:proofErr w:type="spellStart"/>
      <w:r w:rsidR="00C5433D" w:rsidRPr="00F671CF">
        <w:t>późn</w:t>
      </w:r>
      <w:proofErr w:type="spellEnd"/>
      <w:r w:rsidR="00C5433D" w:rsidRPr="00F671CF">
        <w:t xml:space="preserve">. zm.) zwanej dalej ustawą </w:t>
      </w:r>
      <w:proofErr w:type="spellStart"/>
      <w:r w:rsidR="00C5433D" w:rsidRPr="00F671CF">
        <w:t>Pzp</w:t>
      </w:r>
      <w:proofErr w:type="spellEnd"/>
      <w:r w:rsidR="00C5433D" w:rsidRPr="00F671CF">
        <w:t xml:space="preserve"> na zadanie pod nazwą: </w:t>
      </w:r>
      <w:r w:rsidRPr="005F278A">
        <w:t xml:space="preserve">Zakup i sukcesywna dostawa artykułów żywnościowych  </w:t>
      </w:r>
      <w:r w:rsidRPr="005F278A">
        <w:rPr>
          <w:bCs/>
          <w:iCs/>
        </w:rPr>
        <w:t>na potrzeby żywienia zbiorowego dzieci i młodzieży w Szkole Podstawowej im. Adama Mickiewicza w Tychowie od 2 stycznia 2023 r. do 31 grudnia 2023 r.</w:t>
      </w:r>
      <w:r w:rsidRPr="00F671CF">
        <w:rPr>
          <w:b/>
          <w:bCs/>
        </w:rPr>
        <w:t xml:space="preserve">  </w:t>
      </w:r>
    </w:p>
    <w:p w:rsidR="00C5433D" w:rsidRPr="00F671CF" w:rsidRDefault="00C5433D" w:rsidP="00C5433D">
      <w:pPr>
        <w:spacing w:before="60" w:after="60"/>
        <w:ind w:left="720" w:right="74"/>
        <w:jc w:val="center"/>
        <w:outlineLvl w:val="0"/>
      </w:pPr>
      <w:r w:rsidRPr="00F671CF">
        <w:t>§ 1</w:t>
      </w:r>
    </w:p>
    <w:p w:rsidR="00C5433D" w:rsidRPr="00F671CF" w:rsidRDefault="00C5433D" w:rsidP="00C5433D">
      <w:pPr>
        <w:pStyle w:val="Akapitzlist"/>
        <w:numPr>
          <w:ilvl w:val="0"/>
          <w:numId w:val="1"/>
        </w:numPr>
        <w:ind w:left="567" w:hanging="567"/>
        <w:jc w:val="both"/>
      </w:pPr>
      <w:bookmarkStart w:id="0" w:name="_Ref302647856"/>
      <w:r w:rsidRPr="00F671CF">
        <w:t xml:space="preserve">Przedmiotem umowy jest </w:t>
      </w:r>
      <w:r w:rsidR="00F671CF" w:rsidRPr="00F671CF">
        <w:rPr>
          <w:b/>
        </w:rPr>
        <w:t xml:space="preserve">Zakup i sukcesywna dostawa artykułów żywnościowych  </w:t>
      </w:r>
      <w:r w:rsidR="00F671CF" w:rsidRPr="00F671CF">
        <w:rPr>
          <w:b/>
          <w:bCs/>
          <w:iCs/>
        </w:rPr>
        <w:t>na potrzeby żywienia zbiorowego dzieci i młodzieży w Szkole Podstawowej im. A</w:t>
      </w:r>
      <w:r w:rsidR="008B54E9">
        <w:rPr>
          <w:b/>
          <w:bCs/>
          <w:iCs/>
        </w:rPr>
        <w:t>dama Mickiewicza w Tychowie o</w:t>
      </w:r>
      <w:r w:rsidR="00854ADF" w:rsidRPr="00854ADF">
        <w:rPr>
          <w:b/>
          <w:bCs/>
          <w:iCs/>
        </w:rPr>
        <w:t>d 1 stycznia 2026</w:t>
      </w:r>
      <w:r w:rsidR="008B54E9" w:rsidRPr="00854ADF">
        <w:rPr>
          <w:b/>
          <w:bCs/>
          <w:iCs/>
        </w:rPr>
        <w:t xml:space="preserve"> r. do 31 grudnia 202</w:t>
      </w:r>
      <w:bookmarkStart w:id="1" w:name="_GoBack"/>
      <w:bookmarkEnd w:id="1"/>
      <w:r w:rsidR="00854ADF" w:rsidRPr="00854ADF">
        <w:rPr>
          <w:b/>
          <w:bCs/>
          <w:iCs/>
        </w:rPr>
        <w:t>6</w:t>
      </w:r>
      <w:r w:rsidR="00F671CF" w:rsidRPr="00854ADF">
        <w:rPr>
          <w:b/>
          <w:bCs/>
          <w:iCs/>
        </w:rPr>
        <w:t xml:space="preserve"> r.</w:t>
      </w:r>
      <w:r w:rsidR="00F671CF" w:rsidRPr="00854ADF">
        <w:rPr>
          <w:b/>
          <w:bCs/>
        </w:rPr>
        <w:t xml:space="preserve"> </w:t>
      </w:r>
      <w:r w:rsidRPr="00F671CF">
        <w:rPr>
          <w:b/>
          <w:bCs/>
        </w:rPr>
        <w:t xml:space="preserve"> w zakresie </w:t>
      </w:r>
      <w:r w:rsidR="00254EAD">
        <w:rPr>
          <w:b/>
          <w:bCs/>
        </w:rPr>
        <w:t xml:space="preserve">części nr </w:t>
      </w:r>
      <w:r w:rsidRPr="00F671CF">
        <w:rPr>
          <w:b/>
          <w:bCs/>
        </w:rPr>
        <w:t xml:space="preserve"> ………  </w:t>
      </w:r>
      <w:r w:rsidR="00F671CF" w:rsidRPr="00F671CF">
        <w:t>do siedziby Szkoły Podstawowej im. Adama Mickiewicza w Tychowie</w:t>
      </w:r>
      <w:r w:rsidRPr="00F671CF">
        <w:t xml:space="preserve"> według oferty cenowej stanowiącej </w:t>
      </w:r>
      <w:r w:rsidRPr="0079408E">
        <w:t>Z</w:t>
      </w:r>
      <w:r w:rsidR="00254EAD" w:rsidRPr="0079408E">
        <w:t>ał</w:t>
      </w:r>
      <w:r w:rsidR="0079408E" w:rsidRPr="0079408E">
        <w:t>.</w:t>
      </w:r>
      <w:r w:rsidR="00254EAD" w:rsidRPr="0079408E">
        <w:t xml:space="preserve"> nr </w:t>
      </w:r>
      <w:r w:rsidR="0079408E" w:rsidRPr="0079408E">
        <w:t xml:space="preserve">2 </w:t>
      </w:r>
      <w:proofErr w:type="spellStart"/>
      <w:r w:rsidR="0079408E" w:rsidRPr="0079408E">
        <w:t>a-g</w:t>
      </w:r>
      <w:proofErr w:type="spellEnd"/>
      <w:r w:rsidRPr="0079408E">
        <w:t xml:space="preserve"> </w:t>
      </w:r>
      <w:r w:rsidRPr="00F671CF">
        <w:t>do niniejszej umowy.</w:t>
      </w:r>
    </w:p>
    <w:bookmarkEnd w:id="0"/>
    <w:p w:rsidR="00C5433D" w:rsidRPr="00F671CF" w:rsidRDefault="00C5433D" w:rsidP="00C5433D">
      <w:pPr>
        <w:pStyle w:val="Akapitzlist"/>
        <w:numPr>
          <w:ilvl w:val="0"/>
          <w:numId w:val="1"/>
        </w:numPr>
        <w:ind w:left="567" w:hanging="567"/>
        <w:jc w:val="both"/>
      </w:pPr>
      <w:r w:rsidRPr="00F671CF">
        <w:t>Wykonawca oświadcza, iż przedmiot umowy zostanie zrealizowany z zachowaniem umówionych terminów oraz z należytą starannością i bez usterek.</w:t>
      </w:r>
    </w:p>
    <w:p w:rsidR="00C5433D" w:rsidRPr="00F671CF" w:rsidRDefault="00C5433D" w:rsidP="00C5433D">
      <w:pPr>
        <w:numPr>
          <w:ilvl w:val="0"/>
          <w:numId w:val="1"/>
        </w:numPr>
        <w:suppressAutoHyphens/>
        <w:autoSpaceDE w:val="0"/>
        <w:ind w:left="567" w:hanging="567"/>
        <w:jc w:val="both"/>
      </w:pPr>
      <w:bookmarkStart w:id="2" w:name="_Hlk109814109"/>
      <w:r w:rsidRPr="00F671CF">
        <w:t xml:space="preserve">Wykonawca zobowiązuje się do dostarczania przedmiotu zamówienia sukcesywnie (cyklicznie) w okresie </w:t>
      </w:r>
      <w:r w:rsidR="00254EAD" w:rsidRPr="00854ADF">
        <w:rPr>
          <w:b/>
        </w:rPr>
        <w:t>0</w:t>
      </w:r>
      <w:r w:rsidR="00854ADF" w:rsidRPr="00854ADF">
        <w:rPr>
          <w:b/>
        </w:rPr>
        <w:t>2.01.2026 r. – 31.12.2026</w:t>
      </w:r>
      <w:r w:rsidRPr="00854ADF">
        <w:rPr>
          <w:b/>
        </w:rPr>
        <w:t xml:space="preserve"> r</w:t>
      </w:r>
      <w:r w:rsidRPr="00854ADF">
        <w:t>.</w:t>
      </w:r>
    </w:p>
    <w:p w:rsidR="00C5433D" w:rsidRPr="00F671CF" w:rsidRDefault="00C5433D" w:rsidP="00C5433D">
      <w:pPr>
        <w:numPr>
          <w:ilvl w:val="0"/>
          <w:numId w:val="1"/>
        </w:numPr>
        <w:suppressAutoHyphens/>
        <w:autoSpaceDE w:val="0"/>
        <w:ind w:left="567" w:hanging="567"/>
        <w:jc w:val="both"/>
      </w:pPr>
      <w:r w:rsidRPr="00F671CF">
        <w:t>Wykonawca ma obowiązek dostarczyć zamawianą partię asortymentu w ciągu 1 dnia od złożenia zamówienia zgodnie z ofertą, a także postanowieniami Specyfikacji Warunków Zamówienia i opisem przedmiotu zamówienia, stanowiącymi integralną część umowy.</w:t>
      </w:r>
    </w:p>
    <w:p w:rsidR="00C5433D" w:rsidRPr="00F671CF" w:rsidRDefault="00C5433D" w:rsidP="00C5433D">
      <w:pPr>
        <w:numPr>
          <w:ilvl w:val="0"/>
          <w:numId w:val="1"/>
        </w:numPr>
        <w:suppressAutoHyphens/>
        <w:autoSpaceDE w:val="0"/>
        <w:ind w:left="567" w:hanging="567"/>
        <w:jc w:val="both"/>
      </w:pPr>
      <w:r w:rsidRPr="00F671CF">
        <w:t>Zamawiający, stosownie do zapotrzebowania, będzie składał cykliczne zamówien</w:t>
      </w:r>
      <w:r w:rsidR="00F671CF" w:rsidRPr="00F671CF">
        <w:t xml:space="preserve">ia drogą elektroniczną </w:t>
      </w:r>
      <w:r w:rsidRPr="00F671CF">
        <w:t xml:space="preserve"> lub telefoniczną.</w:t>
      </w:r>
    </w:p>
    <w:p w:rsidR="00C5433D" w:rsidRPr="00F671CF" w:rsidRDefault="00C5433D" w:rsidP="00C5433D">
      <w:pPr>
        <w:pStyle w:val="Akapitzlist"/>
        <w:numPr>
          <w:ilvl w:val="0"/>
          <w:numId w:val="1"/>
        </w:numPr>
        <w:ind w:left="567" w:hanging="567"/>
        <w:jc w:val="both"/>
      </w:pPr>
      <w:r w:rsidRPr="00F671CF">
        <w:t xml:space="preserve">Wykonawca  </w:t>
      </w:r>
      <w:bookmarkEnd w:id="2"/>
      <w:r w:rsidRPr="00F671CF">
        <w:t>nie może powierzyć wykonania przedmiotu umowy innemu wykonawcy bez zgody Zamawiającego.</w:t>
      </w:r>
    </w:p>
    <w:p w:rsidR="00C5433D" w:rsidRPr="001C1F8E" w:rsidRDefault="00C5433D" w:rsidP="00C5433D">
      <w:pPr>
        <w:pStyle w:val="Akapitzlist"/>
        <w:numPr>
          <w:ilvl w:val="0"/>
          <w:numId w:val="1"/>
        </w:numPr>
        <w:spacing w:after="51"/>
        <w:ind w:left="567" w:right="19" w:hanging="567"/>
        <w:jc w:val="both"/>
        <w:rPr>
          <w:color w:val="000000" w:themeColor="text1"/>
        </w:rPr>
      </w:pPr>
      <w:r w:rsidRPr="001C1F8E">
        <w:rPr>
          <w:b/>
          <w:color w:val="000000" w:themeColor="text1"/>
        </w:rPr>
        <w:t>Zamawiający wymaga aby realizacja dost</w:t>
      </w:r>
      <w:r w:rsidR="00254EAD" w:rsidRPr="001C1F8E">
        <w:rPr>
          <w:b/>
          <w:color w:val="000000" w:themeColor="text1"/>
        </w:rPr>
        <w:t xml:space="preserve">aw odbywała się: w ramach  części </w:t>
      </w:r>
      <w:r w:rsidR="006E7579">
        <w:rPr>
          <w:b/>
          <w:color w:val="000000" w:themeColor="text1"/>
        </w:rPr>
        <w:t xml:space="preserve"> 1-7 </w:t>
      </w:r>
      <w:r w:rsidRPr="001C1F8E">
        <w:rPr>
          <w:color w:val="000000" w:themeColor="text1"/>
        </w:rPr>
        <w:t xml:space="preserve">określonych w Specyfikacji </w:t>
      </w:r>
      <w:r w:rsidR="001C1F8E" w:rsidRPr="001C1F8E">
        <w:rPr>
          <w:color w:val="000000" w:themeColor="text1"/>
        </w:rPr>
        <w:t>Warunków Zamówienia w godz. 7.00 - 13.0</w:t>
      </w:r>
      <w:r w:rsidRPr="001C1F8E">
        <w:rPr>
          <w:color w:val="000000" w:themeColor="text1"/>
        </w:rPr>
        <w:t xml:space="preserve">0. Wykonawca ma obowiązek dostarczyć zamawianą partię asortymentu w ciągu 1 dnia kalendarzowego od złożenia zamówienia telefonicznego, za pośrednictwem środków komunikacji elektronicznej lub </w:t>
      </w:r>
      <w:proofErr w:type="spellStart"/>
      <w:r w:rsidRPr="001C1F8E">
        <w:rPr>
          <w:color w:val="000000" w:themeColor="text1"/>
        </w:rPr>
        <w:t>faxem</w:t>
      </w:r>
      <w:proofErr w:type="spellEnd"/>
      <w:r w:rsidRPr="001C1F8E">
        <w:rPr>
          <w:color w:val="000000" w:themeColor="text1"/>
        </w:rPr>
        <w:t xml:space="preserve">, zgodnie  z przedstawioną ofertą Wykonawcy. </w:t>
      </w:r>
    </w:p>
    <w:p w:rsidR="00C5433D" w:rsidRPr="00F671CF" w:rsidRDefault="00C5433D" w:rsidP="00C5433D">
      <w:pPr>
        <w:pStyle w:val="Akapitzlist"/>
        <w:numPr>
          <w:ilvl w:val="0"/>
          <w:numId w:val="1"/>
        </w:numPr>
        <w:suppressAutoHyphens/>
        <w:autoSpaceDE w:val="0"/>
        <w:ind w:left="567" w:hanging="567"/>
        <w:jc w:val="both"/>
      </w:pPr>
      <w:r w:rsidRPr="00F671CF">
        <w:t xml:space="preserve">Do wystawienia zamówień upoważniony jest  </w:t>
      </w:r>
      <w:r w:rsidR="00F671CF" w:rsidRPr="00F671CF">
        <w:t>intendent pani Kamila Sak</w:t>
      </w:r>
    </w:p>
    <w:p w:rsidR="00C5433D" w:rsidRPr="00F671CF" w:rsidRDefault="00C5433D" w:rsidP="00C5433D">
      <w:pPr>
        <w:numPr>
          <w:ilvl w:val="0"/>
          <w:numId w:val="1"/>
        </w:numPr>
        <w:suppressAutoHyphens/>
        <w:autoSpaceDE w:val="0"/>
        <w:ind w:left="567" w:hanging="567"/>
        <w:jc w:val="both"/>
      </w:pPr>
      <w:r w:rsidRPr="00F671CF">
        <w:t>Transport artykułów powinien być wykonywany środkami transportu spełniającymi wymagania sanitarne. Koszty i ryzyko dostawy ponosi Wykonawca.</w:t>
      </w:r>
    </w:p>
    <w:p w:rsidR="00C5433D" w:rsidRPr="001C1F8E" w:rsidRDefault="00C5433D" w:rsidP="00C5433D">
      <w:pPr>
        <w:pStyle w:val="Akapitzlist"/>
        <w:numPr>
          <w:ilvl w:val="0"/>
          <w:numId w:val="1"/>
        </w:numPr>
        <w:ind w:left="567" w:hanging="567"/>
        <w:jc w:val="both"/>
        <w:rPr>
          <w:color w:val="000000" w:themeColor="text1"/>
        </w:rPr>
      </w:pPr>
      <w:r w:rsidRPr="001C1F8E">
        <w:rPr>
          <w:rFonts w:eastAsia="Calibri"/>
          <w:color w:val="000000" w:themeColor="text1"/>
        </w:rPr>
        <w:t xml:space="preserve">Ilość artykułów stanowiących przedmiot  umowy, określone w załączniku do niniejszej umowy mogą ulec </w:t>
      </w:r>
      <w:r w:rsidRPr="001C1F8E">
        <w:rPr>
          <w:color w:val="000000" w:themeColor="text1"/>
        </w:rPr>
        <w:t>zwiększeniu lub zmniejszeniu o 10 % w okresie realizacji umowy</w:t>
      </w:r>
      <w:r w:rsidRPr="001C1F8E">
        <w:rPr>
          <w:rFonts w:eastAsia="Calibri"/>
          <w:color w:val="000000" w:themeColor="text1"/>
        </w:rPr>
        <w:t xml:space="preserve"> </w:t>
      </w:r>
      <w:r w:rsidRPr="001C1F8E">
        <w:rPr>
          <w:rFonts w:eastAsia="Calibri"/>
          <w:color w:val="000000" w:themeColor="text1"/>
        </w:rPr>
        <w:lastRenderedPageBreak/>
        <w:t>oraz w ramach wartości wynagrodzenia przysługującego Wykonawcy za wykonanie przedmiotu umowy, w zależności od potrzeb Zamaw</w:t>
      </w:r>
      <w:r w:rsidR="001C1F8E" w:rsidRPr="001C1F8E">
        <w:rPr>
          <w:rFonts w:eastAsia="Calibri"/>
          <w:color w:val="000000" w:themeColor="text1"/>
        </w:rPr>
        <w:t xml:space="preserve">iającego. </w:t>
      </w:r>
    </w:p>
    <w:p w:rsidR="00C5433D" w:rsidRPr="001B0842" w:rsidRDefault="00C5433D" w:rsidP="00C5433D">
      <w:pPr>
        <w:spacing w:before="60" w:after="60"/>
        <w:ind w:left="720" w:right="74"/>
        <w:jc w:val="center"/>
        <w:outlineLvl w:val="0"/>
      </w:pPr>
      <w:r w:rsidRPr="001B0842">
        <w:t>§ 2</w:t>
      </w:r>
    </w:p>
    <w:p w:rsidR="00C5433D" w:rsidRPr="001B0842" w:rsidRDefault="00C5433D" w:rsidP="00C5433D">
      <w:pPr>
        <w:pStyle w:val="Style20"/>
        <w:widowControl/>
        <w:spacing w:before="60" w:after="60"/>
      </w:pPr>
      <w:r w:rsidRPr="001B0842">
        <w:t>Wykonawca oświadcza, że posiada odpowiednią wiedzę, doświadczenie i dysponuje stosowną bazą do wykonania przedmiotu umowy.</w:t>
      </w:r>
    </w:p>
    <w:p w:rsidR="00C5433D" w:rsidRPr="001B0842" w:rsidRDefault="00C5433D" w:rsidP="00C5433D">
      <w:pPr>
        <w:spacing w:before="60" w:after="60"/>
        <w:ind w:left="720" w:right="74"/>
        <w:jc w:val="center"/>
        <w:outlineLvl w:val="0"/>
      </w:pPr>
      <w:r w:rsidRPr="001B0842">
        <w:t>§ 3</w:t>
      </w:r>
    </w:p>
    <w:p w:rsidR="00C5433D" w:rsidRPr="001B0842" w:rsidRDefault="00C5433D" w:rsidP="00C5433D">
      <w:pPr>
        <w:numPr>
          <w:ilvl w:val="0"/>
          <w:numId w:val="2"/>
        </w:numPr>
        <w:tabs>
          <w:tab w:val="clear" w:pos="1517"/>
          <w:tab w:val="num" w:pos="284"/>
        </w:tabs>
        <w:spacing w:before="60" w:after="60"/>
        <w:ind w:left="284" w:right="72" w:hanging="284"/>
        <w:jc w:val="both"/>
      </w:pPr>
      <w:r w:rsidRPr="001B0842">
        <w:t>Wysokość wynagrodzenia przysługującego Wykonawcy za wykonanie przedmiotu umowy ustalona została na podstawie oferty Wykonawcy.</w:t>
      </w:r>
    </w:p>
    <w:p w:rsidR="00C5433D" w:rsidRPr="001C1F8E" w:rsidRDefault="00C5433D" w:rsidP="00C5433D">
      <w:pPr>
        <w:numPr>
          <w:ilvl w:val="0"/>
          <w:numId w:val="2"/>
        </w:numPr>
        <w:spacing w:before="60" w:after="60"/>
        <w:ind w:left="284" w:right="72" w:hanging="284"/>
        <w:jc w:val="both"/>
        <w:rPr>
          <w:color w:val="000000" w:themeColor="text1"/>
        </w:rPr>
      </w:pPr>
      <w:r w:rsidRPr="001C1F8E">
        <w:rPr>
          <w:color w:val="000000" w:themeColor="text1"/>
        </w:rPr>
        <w:t>Maksymalne wynagrodzenie za przedmiot umowy ustala się na kwotę netto …………… zł oraz podatek VAT w kwocie …………. zł, tj. brutto …………… zł łącznie z VAT (słownie złotych: ……………………………………  i 00/100).</w:t>
      </w:r>
    </w:p>
    <w:p w:rsidR="00C5433D" w:rsidRPr="00635631" w:rsidRDefault="00C5433D" w:rsidP="00C5433D">
      <w:pPr>
        <w:numPr>
          <w:ilvl w:val="0"/>
          <w:numId w:val="2"/>
        </w:numPr>
        <w:spacing w:before="60" w:after="60"/>
        <w:ind w:left="284" w:right="72" w:hanging="284"/>
        <w:jc w:val="both"/>
        <w:rPr>
          <w:color w:val="FF0000"/>
        </w:rPr>
      </w:pPr>
      <w:r w:rsidRPr="001B0842">
        <w:t>Przeniesienie wierzytelności wynikających z umowy na inny podmiot wymaga zgody Zamawiającego</w:t>
      </w:r>
      <w:r w:rsidRPr="00635631">
        <w:rPr>
          <w:color w:val="FF0000"/>
        </w:rPr>
        <w:t>.</w:t>
      </w:r>
    </w:p>
    <w:p w:rsidR="00C5433D" w:rsidRPr="001B0842" w:rsidRDefault="00C5433D" w:rsidP="00C5433D">
      <w:pPr>
        <w:numPr>
          <w:ilvl w:val="0"/>
          <w:numId w:val="2"/>
        </w:numPr>
        <w:spacing w:before="60" w:after="60"/>
        <w:ind w:left="284" w:right="72" w:hanging="284"/>
        <w:jc w:val="both"/>
      </w:pPr>
      <w:r w:rsidRPr="001B0842">
        <w:t>Wykonawca otrzyma wynagrodzenie za faktycznie dostarczone towary według stawek jednostkowych określonych przez Wykonawcę w wykazie asortymentu stanowiącym załącznik do umowy, ceny te są stałe przez cały okres obowiązywania umowy.</w:t>
      </w:r>
    </w:p>
    <w:p w:rsidR="00C5433D" w:rsidRPr="001C1F8E" w:rsidRDefault="00C5433D" w:rsidP="00C5433D">
      <w:pPr>
        <w:numPr>
          <w:ilvl w:val="0"/>
          <w:numId w:val="2"/>
        </w:numPr>
        <w:spacing w:before="60" w:after="60"/>
        <w:ind w:left="284" w:right="72" w:hanging="284"/>
        <w:jc w:val="both"/>
        <w:rPr>
          <w:color w:val="000000" w:themeColor="text1"/>
        </w:rPr>
      </w:pPr>
      <w:r w:rsidRPr="001C1F8E">
        <w:rPr>
          <w:color w:val="000000" w:themeColor="text1"/>
        </w:rPr>
        <w:t xml:space="preserve">Zamawiający zastrzega sobie możliwość niewyczerpania całej kwoty wynagrodzenia maksymalnego, ale jednocześnie gwarantuje, że wynagrodzenie Wykonawcy za prawidłowe wykonanie umowy nie będzie niższe niż </w:t>
      </w:r>
      <w:r w:rsidR="001C1F8E" w:rsidRPr="001C1F8E">
        <w:rPr>
          <w:color w:val="000000" w:themeColor="text1"/>
        </w:rPr>
        <w:t>60</w:t>
      </w:r>
      <w:r w:rsidRPr="001C1F8E">
        <w:rPr>
          <w:color w:val="000000" w:themeColor="text1"/>
        </w:rPr>
        <w:t xml:space="preserve"> % wynagrodzenia maksymalnego.</w:t>
      </w:r>
    </w:p>
    <w:p w:rsidR="00C5433D" w:rsidRPr="001C1F8E" w:rsidRDefault="00C5433D" w:rsidP="00C5433D">
      <w:pPr>
        <w:numPr>
          <w:ilvl w:val="0"/>
          <w:numId w:val="2"/>
        </w:numPr>
        <w:spacing w:before="60" w:after="60"/>
        <w:ind w:left="284" w:right="72" w:hanging="284"/>
        <w:jc w:val="both"/>
        <w:rPr>
          <w:color w:val="000000" w:themeColor="text1"/>
        </w:rPr>
      </w:pPr>
      <w:r w:rsidRPr="001C1F8E">
        <w:rPr>
          <w:color w:val="000000" w:themeColor="text1"/>
        </w:rPr>
        <w:t xml:space="preserve">W celu urealnienia wynagrodzenia wykonawcy z uwagi na wzrost/spadek cen materiałów lub innych kosztów niezbędnych do realizacji Umowy, Strony będą dokonywać waloryzacji wynagrodzenia, o którym mowa w ust. 2 Umowy zgodnie z poniższymi zasadami: </w:t>
      </w:r>
    </w:p>
    <w:p w:rsidR="00C5433D" w:rsidRPr="001C1F8E" w:rsidRDefault="00C5433D" w:rsidP="00C5433D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color w:val="000000" w:themeColor="text1"/>
        </w:rPr>
      </w:pPr>
      <w:r w:rsidRPr="001C1F8E">
        <w:rPr>
          <w:color w:val="000000" w:themeColor="text1"/>
        </w:rPr>
        <w:t>zmiana wysokości wynagrodzenia może nastąpić nie wcześniej niż po upływie 6 miesięcy od dnia zawarcia umowy, jednak nie częściej niż raz na kwartał;</w:t>
      </w:r>
    </w:p>
    <w:p w:rsidR="00C5433D" w:rsidRPr="001C1F8E" w:rsidRDefault="00C5433D" w:rsidP="00C5433D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color w:val="000000" w:themeColor="text1"/>
        </w:rPr>
      </w:pPr>
      <w:r w:rsidRPr="001C1F8E">
        <w:rPr>
          <w:color w:val="000000" w:themeColor="text1"/>
        </w:rPr>
        <w:t>strony przyjmują jako klauzulę waloryzacyjną wskaźnik wzrostu lub obniżki cen towarów i usług konsumpcyjnych ogółem ogłoszony przez Prezesa GUS za ostatni kwartał przed dokonaniem powiadomienia o zmianie wynagrodzenia;</w:t>
      </w:r>
    </w:p>
    <w:p w:rsidR="00C5433D" w:rsidRPr="00635631" w:rsidRDefault="00C5433D" w:rsidP="00C5433D">
      <w:pPr>
        <w:spacing w:before="60" w:after="60"/>
        <w:ind w:right="72"/>
        <w:jc w:val="both"/>
        <w:rPr>
          <w:color w:val="FF0000"/>
        </w:rPr>
      </w:pPr>
    </w:p>
    <w:p w:rsidR="00C5433D" w:rsidRPr="0058553F" w:rsidRDefault="00C5433D" w:rsidP="006E7579">
      <w:pPr>
        <w:numPr>
          <w:ilvl w:val="0"/>
          <w:numId w:val="2"/>
        </w:numPr>
        <w:tabs>
          <w:tab w:val="clear" w:pos="1517"/>
        </w:tabs>
        <w:spacing w:before="60" w:after="60"/>
        <w:ind w:left="284" w:right="72" w:hanging="284"/>
        <w:jc w:val="both"/>
        <w:rPr>
          <w:color w:val="000000" w:themeColor="text1"/>
        </w:rPr>
      </w:pPr>
      <w:r w:rsidRPr="0058553F">
        <w:rPr>
          <w:color w:val="000000" w:themeColor="text1"/>
        </w:rPr>
        <w:t>W przypadku ustawowej zmiany stawki podatku VAT w okresie trwania niniejszej umowy, wysokość wynagrodzenia Wykonawcy ustalana będzie każdorazowo                      z uwzględnieniem stawki podatku VAT obowiązującej na dzień wystawienia faktury        z zastrzeżeniem, że wynagrodzenie netto pozostaje bez zmian.</w:t>
      </w:r>
    </w:p>
    <w:p w:rsidR="00C5433D" w:rsidRPr="00635631" w:rsidRDefault="00C5433D" w:rsidP="00C5433D">
      <w:pPr>
        <w:spacing w:before="60" w:after="60"/>
        <w:ind w:left="720" w:right="74"/>
        <w:jc w:val="center"/>
        <w:outlineLvl w:val="0"/>
        <w:rPr>
          <w:color w:val="FF0000"/>
        </w:rPr>
      </w:pPr>
    </w:p>
    <w:p w:rsidR="00C5433D" w:rsidRPr="001B0842" w:rsidRDefault="00C5433D" w:rsidP="00C5433D">
      <w:pPr>
        <w:spacing w:before="60" w:after="60"/>
        <w:ind w:left="720" w:right="74"/>
        <w:jc w:val="center"/>
        <w:outlineLvl w:val="0"/>
        <w:rPr>
          <w:color w:val="000000" w:themeColor="text1"/>
        </w:rPr>
      </w:pPr>
      <w:r w:rsidRPr="001B0842">
        <w:rPr>
          <w:color w:val="000000" w:themeColor="text1"/>
        </w:rPr>
        <w:t>§ 4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>Odbiór towaru odbywać się będzie w siedzibie Zamawiającego w miejscu przez niego wskazanym.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>Strony dokonywać będą rozliczenia realizacji umowy na podstawie faktur częściowych – wystawionych zgodnie z ilością i rodzajem dostarczonych artykułów.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>Każdorazowo podstawę wystawienia faktury stanowi pisemne potwierdzenie odbioru należycie wykonanej dostawy danej partii Towaru przez Zamawiającego.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>Zapłata należności nastąpi w formie polecenia przelewu w terminie do 14 dni od daty otrzymania faktury przez Zamawiającego, z zastrzeżeniem że Zamawiający nie zgłosi zastrzeżeń co do ilości i jakości dostarczonego towaru.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lastRenderedPageBreak/>
        <w:t>W przypadku wad Towaru (ilościowych, jakościowych) bądź innych niezgodności towaru z niniejszą umową Zamawiający niezwłocznie zawiadomi o</w:t>
      </w:r>
      <w:r w:rsidR="001B0842" w:rsidRPr="001B0842">
        <w:rPr>
          <w:color w:val="000000" w:themeColor="text1"/>
        </w:rPr>
        <w:t xml:space="preserve"> tym fakcie Wykonawcę,</w:t>
      </w:r>
      <w:r w:rsidRPr="001B0842">
        <w:rPr>
          <w:color w:val="000000" w:themeColor="text1"/>
        </w:rPr>
        <w:t xml:space="preserve"> a Wykonawca zobowiązany jest wymienić towar na wolny od wad, usunąć niezgodność Towaru z umową w terminie do 24 godzin od daty zgłoszenia reklamacji.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 xml:space="preserve">Wykonawca otrzyma określone w § 3 wynagrodzenie za zrealizowanie dostaw, na podstawie  protokołów odbioru i po złożeniu faktur. </w:t>
      </w:r>
    </w:p>
    <w:p w:rsidR="00C5433D" w:rsidRPr="0058553F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58553F">
        <w:rPr>
          <w:color w:val="000000" w:themeColor="text1"/>
        </w:rPr>
        <w:t xml:space="preserve">Termin zapłaty faktur za wykonany i odebrany </w:t>
      </w:r>
      <w:r w:rsidR="0058553F" w:rsidRPr="0058553F">
        <w:rPr>
          <w:color w:val="000000" w:themeColor="text1"/>
        </w:rPr>
        <w:t>przedmiot umowy ustala się na …</w:t>
      </w:r>
      <w:r w:rsidRPr="0058553F">
        <w:rPr>
          <w:color w:val="000000" w:themeColor="text1"/>
        </w:rPr>
        <w:t xml:space="preserve"> dni licząc od daty jej doręczenia Zamawiającemu (złożenia w siedzibie Zamawiającego). 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>Zapłata należności z tytułu wystawionej faktury będzie dokonana przez Zamawiającego przelewem na rachunek bankowy wykonawcy wskazany na fakturze.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b/>
          <w:bCs/>
          <w:color w:val="000000" w:themeColor="text1"/>
        </w:rPr>
        <w:t xml:space="preserve">Nabywcą </w:t>
      </w:r>
      <w:r w:rsidRPr="001B0842">
        <w:rPr>
          <w:color w:val="000000" w:themeColor="text1"/>
        </w:rPr>
        <w:t>towaru będzie:</w:t>
      </w:r>
    </w:p>
    <w:p w:rsidR="00C5433D" w:rsidRPr="001B0842" w:rsidRDefault="001B0842" w:rsidP="00C5433D">
      <w:pPr>
        <w:pStyle w:val="Akapitzlist"/>
        <w:ind w:left="426" w:firstLine="282"/>
        <w:jc w:val="both"/>
        <w:rPr>
          <w:color w:val="000000" w:themeColor="text1"/>
        </w:rPr>
      </w:pPr>
      <w:r w:rsidRPr="001B0842">
        <w:rPr>
          <w:b/>
          <w:bCs/>
          <w:color w:val="000000" w:themeColor="text1"/>
        </w:rPr>
        <w:t>Gmina Tychowo</w:t>
      </w:r>
      <w:r w:rsidR="00C5433D" w:rsidRPr="001B0842">
        <w:rPr>
          <w:b/>
          <w:bCs/>
          <w:color w:val="000000" w:themeColor="text1"/>
        </w:rPr>
        <w:t xml:space="preserve"> </w:t>
      </w:r>
    </w:p>
    <w:p w:rsidR="00C5433D" w:rsidRPr="001B0842" w:rsidRDefault="001B0842" w:rsidP="00C5433D">
      <w:pPr>
        <w:pStyle w:val="Akapitzlist"/>
        <w:ind w:left="426" w:firstLine="282"/>
        <w:jc w:val="both"/>
        <w:rPr>
          <w:color w:val="000000" w:themeColor="text1"/>
        </w:rPr>
      </w:pPr>
      <w:r w:rsidRPr="001B0842">
        <w:rPr>
          <w:color w:val="000000" w:themeColor="text1"/>
        </w:rPr>
        <w:t>ul. Bobolicka 17</w:t>
      </w:r>
    </w:p>
    <w:p w:rsidR="00C5433D" w:rsidRPr="001B0842" w:rsidRDefault="001B0842" w:rsidP="001B0842">
      <w:pPr>
        <w:ind w:firstLine="708"/>
        <w:jc w:val="both"/>
        <w:rPr>
          <w:color w:val="000000" w:themeColor="text1"/>
        </w:rPr>
      </w:pPr>
      <w:r w:rsidRPr="001B0842">
        <w:rPr>
          <w:color w:val="000000" w:themeColor="text1"/>
        </w:rPr>
        <w:t>78-220 Tychowo</w:t>
      </w:r>
      <w:r w:rsidR="00C5433D" w:rsidRPr="001B0842">
        <w:rPr>
          <w:color w:val="000000" w:themeColor="text1"/>
        </w:rPr>
        <w:t xml:space="preserve">, </w:t>
      </w:r>
    </w:p>
    <w:p w:rsidR="00C5433D" w:rsidRPr="001B0842" w:rsidRDefault="001B0842" w:rsidP="00C5433D">
      <w:pPr>
        <w:pStyle w:val="Akapitzlist"/>
        <w:ind w:left="426" w:firstLine="282"/>
        <w:jc w:val="both"/>
        <w:rPr>
          <w:b/>
          <w:bCs/>
          <w:color w:val="000000" w:themeColor="text1"/>
        </w:rPr>
      </w:pPr>
      <w:r w:rsidRPr="001B0842">
        <w:rPr>
          <w:color w:val="000000" w:themeColor="text1"/>
        </w:rPr>
        <w:t xml:space="preserve">NIP: </w:t>
      </w:r>
      <w:r w:rsidR="00C5433D" w:rsidRPr="001B0842">
        <w:rPr>
          <w:color w:val="000000" w:themeColor="text1"/>
        </w:rPr>
        <w:t xml:space="preserve">, </w:t>
      </w:r>
    </w:p>
    <w:p w:rsidR="00C5433D" w:rsidRPr="001B0842" w:rsidRDefault="00C5433D" w:rsidP="00C5433D">
      <w:pPr>
        <w:pStyle w:val="Akapitzlist"/>
        <w:numPr>
          <w:ilvl w:val="0"/>
          <w:numId w:val="7"/>
        </w:numPr>
        <w:ind w:left="426" w:hanging="426"/>
        <w:jc w:val="both"/>
        <w:rPr>
          <w:color w:val="000000" w:themeColor="text1"/>
        </w:rPr>
      </w:pPr>
      <w:r w:rsidRPr="001B0842">
        <w:rPr>
          <w:b/>
          <w:bCs/>
          <w:color w:val="000000" w:themeColor="text1"/>
        </w:rPr>
        <w:t>Odbiorcą/płatnikiem</w:t>
      </w:r>
      <w:r w:rsidRPr="001B0842">
        <w:rPr>
          <w:color w:val="000000" w:themeColor="text1"/>
        </w:rPr>
        <w:t xml:space="preserve"> faktur za dostarczony towar w imieniu Zamawiającego będzie:</w:t>
      </w:r>
    </w:p>
    <w:p w:rsidR="00C5433D" w:rsidRPr="001B0842" w:rsidRDefault="001B0842" w:rsidP="00C5433D">
      <w:pPr>
        <w:pStyle w:val="Akapitzlist"/>
        <w:ind w:left="426"/>
        <w:jc w:val="both"/>
        <w:rPr>
          <w:color w:val="000000" w:themeColor="text1"/>
        </w:rPr>
      </w:pPr>
      <w:r w:rsidRPr="001B0842">
        <w:rPr>
          <w:b/>
          <w:color w:val="000000" w:themeColor="text1"/>
        </w:rPr>
        <w:t>Szkoła Podstawowa im. Adama Mickiewicza w Tychowie</w:t>
      </w:r>
      <w:r w:rsidR="00C5433D" w:rsidRPr="001B0842">
        <w:rPr>
          <w:color w:val="000000" w:themeColor="text1"/>
        </w:rPr>
        <w:t xml:space="preserve">                       </w:t>
      </w:r>
    </w:p>
    <w:p w:rsidR="00C5433D" w:rsidRPr="001B0842" w:rsidRDefault="001B0842" w:rsidP="00C5433D">
      <w:pPr>
        <w:pStyle w:val="Akapitzlist"/>
        <w:ind w:left="426"/>
        <w:jc w:val="both"/>
        <w:rPr>
          <w:color w:val="000000" w:themeColor="text1"/>
        </w:rPr>
      </w:pPr>
      <w:r w:rsidRPr="001B0842">
        <w:rPr>
          <w:color w:val="000000" w:themeColor="text1"/>
        </w:rPr>
        <w:t>ul. Dworcowa 11,  78-220 Tychowo</w:t>
      </w:r>
    </w:p>
    <w:p w:rsidR="00C5433D" w:rsidRPr="001B0842" w:rsidRDefault="00C5433D" w:rsidP="00C5433D">
      <w:pPr>
        <w:numPr>
          <w:ilvl w:val="0"/>
          <w:numId w:val="7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>Wykonawca zobowiązuje się do każdorazowego pisemnego informowania Zamawiającego o dokonanej zmianie numeru rachunku bankowego w terminie 7-dni od daty dokonanej zmiany. Nowy rachunek bankowy musi spełniać warunek, o którym mowa w ust. 8.</w:t>
      </w:r>
    </w:p>
    <w:p w:rsidR="00C5433D" w:rsidRPr="001B0842" w:rsidRDefault="00C5433D" w:rsidP="00C5433D">
      <w:pPr>
        <w:spacing w:before="60" w:after="60"/>
        <w:ind w:left="720" w:right="74"/>
        <w:jc w:val="center"/>
        <w:outlineLvl w:val="0"/>
        <w:rPr>
          <w:color w:val="000000" w:themeColor="text1"/>
        </w:rPr>
      </w:pPr>
      <w:r w:rsidRPr="001B0842">
        <w:rPr>
          <w:color w:val="000000" w:themeColor="text1"/>
        </w:rPr>
        <w:t>§ 5</w:t>
      </w:r>
    </w:p>
    <w:p w:rsidR="00C5433D" w:rsidRPr="001B0842" w:rsidRDefault="00C5433D" w:rsidP="00C5433D">
      <w:pPr>
        <w:numPr>
          <w:ilvl w:val="0"/>
          <w:numId w:val="4"/>
        </w:numPr>
        <w:tabs>
          <w:tab w:val="clear" w:pos="1517"/>
          <w:tab w:val="num" w:pos="2127"/>
        </w:tabs>
        <w:spacing w:before="60" w:after="60"/>
        <w:ind w:left="284" w:right="72" w:hanging="284"/>
        <w:jc w:val="both"/>
        <w:rPr>
          <w:color w:val="000000" w:themeColor="text1"/>
        </w:rPr>
      </w:pPr>
      <w:r w:rsidRPr="001B0842">
        <w:rPr>
          <w:color w:val="000000" w:themeColor="text1"/>
        </w:rPr>
        <w:t>W ramach Wynagrodzenia Wykonawca udziela Zamawiającemu gwarancji na artykuły spożywcze na okres taki sam jak okres przydatności artykułów spożywczych do spożycia. Termin ten musi się pokrywać z terminem ważności określonym przez producenta.</w:t>
      </w:r>
    </w:p>
    <w:p w:rsidR="00C5433D" w:rsidRPr="001B0842" w:rsidRDefault="00C5433D" w:rsidP="00C5433D">
      <w:pPr>
        <w:numPr>
          <w:ilvl w:val="0"/>
          <w:numId w:val="4"/>
        </w:numPr>
        <w:tabs>
          <w:tab w:val="clear" w:pos="1517"/>
          <w:tab w:val="num" w:pos="2127"/>
        </w:tabs>
        <w:spacing w:before="60" w:after="60"/>
        <w:ind w:left="284" w:right="72" w:hanging="284"/>
        <w:jc w:val="both"/>
        <w:rPr>
          <w:color w:val="000000" w:themeColor="text1"/>
        </w:rPr>
      </w:pPr>
      <w:r w:rsidRPr="001B0842">
        <w:rPr>
          <w:color w:val="000000" w:themeColor="text1"/>
        </w:rPr>
        <w:t>Okres rękojmi jest równy okresowi gwarancji, chyba że przepisy powszechnie obowiązujące przewidują dłuższy okres rękojmi.</w:t>
      </w:r>
    </w:p>
    <w:p w:rsidR="00C5433D" w:rsidRPr="001B0842" w:rsidRDefault="00C5433D" w:rsidP="00C5433D">
      <w:pPr>
        <w:numPr>
          <w:ilvl w:val="0"/>
          <w:numId w:val="4"/>
        </w:numPr>
        <w:tabs>
          <w:tab w:val="clear" w:pos="1517"/>
          <w:tab w:val="num" w:pos="2127"/>
        </w:tabs>
        <w:spacing w:before="60" w:after="60"/>
        <w:ind w:left="284" w:right="72" w:hanging="284"/>
        <w:jc w:val="both"/>
        <w:rPr>
          <w:color w:val="000000" w:themeColor="text1"/>
        </w:rPr>
      </w:pPr>
      <w:r w:rsidRPr="001B0842">
        <w:rPr>
          <w:color w:val="000000" w:themeColor="text1"/>
        </w:rPr>
        <w:t>W przypadku stwierdzenia wad w wykonanym przedmiocie umowy w okresie gwarancji Wykonawca zobowiązuje się do ich nieodpłatnej wymiany lub usunięcia w terminie do          3 dni od daty zgłoszenia.</w:t>
      </w:r>
    </w:p>
    <w:p w:rsidR="00C5433D" w:rsidRPr="0058553F" w:rsidRDefault="00C5433D" w:rsidP="00C5433D">
      <w:pPr>
        <w:spacing w:before="60" w:after="60"/>
        <w:ind w:left="720" w:right="74"/>
        <w:jc w:val="center"/>
        <w:outlineLvl w:val="0"/>
        <w:rPr>
          <w:color w:val="000000" w:themeColor="text1"/>
        </w:rPr>
      </w:pPr>
      <w:r w:rsidRPr="0058553F">
        <w:rPr>
          <w:color w:val="000000" w:themeColor="text1"/>
        </w:rPr>
        <w:t>§ 6</w:t>
      </w:r>
    </w:p>
    <w:p w:rsidR="00C5433D" w:rsidRPr="0058553F" w:rsidRDefault="00C5433D" w:rsidP="00C5433D">
      <w:pPr>
        <w:numPr>
          <w:ilvl w:val="0"/>
          <w:numId w:val="5"/>
        </w:numPr>
        <w:tabs>
          <w:tab w:val="clear" w:pos="1517"/>
        </w:tabs>
        <w:spacing w:before="60" w:after="60"/>
        <w:ind w:left="284" w:right="72" w:hanging="284"/>
        <w:jc w:val="both"/>
        <w:rPr>
          <w:color w:val="000000" w:themeColor="text1"/>
        </w:rPr>
      </w:pPr>
      <w:r w:rsidRPr="0058553F">
        <w:rPr>
          <w:color w:val="000000" w:themeColor="text1"/>
        </w:rPr>
        <w:t xml:space="preserve"> Zamawiający może odstąpić od umowy, jeżeli:</w:t>
      </w:r>
    </w:p>
    <w:p w:rsidR="00C5433D" w:rsidRPr="0058553F" w:rsidRDefault="00C5433D" w:rsidP="00C5433D">
      <w:pPr>
        <w:pStyle w:val="Tekstpodstawowy"/>
        <w:numPr>
          <w:ilvl w:val="0"/>
          <w:numId w:val="6"/>
        </w:numPr>
        <w:tabs>
          <w:tab w:val="left" w:pos="720"/>
        </w:tabs>
        <w:spacing w:line="240" w:lineRule="auto"/>
        <w:ind w:left="992" w:right="74" w:hanging="425"/>
        <w:rPr>
          <w:rFonts w:ascii="Times New Roman" w:hAnsi="Times New Roman"/>
          <w:color w:val="000000" w:themeColor="text1"/>
          <w:szCs w:val="24"/>
        </w:rPr>
      </w:pPr>
      <w:r w:rsidRPr="0058553F">
        <w:rPr>
          <w:rFonts w:ascii="Times New Roman" w:hAnsi="Times New Roman"/>
          <w:color w:val="000000" w:themeColor="text1"/>
          <w:szCs w:val="24"/>
        </w:rPr>
        <w:t>Wykonawca zwleka z przystąpieniem do realizacji umowy albo z wykonaniem umowy, a okres zwłoki przekracza 6 dni;</w:t>
      </w:r>
    </w:p>
    <w:p w:rsidR="00EF2123" w:rsidRPr="0058553F" w:rsidRDefault="00C5433D" w:rsidP="00C5433D">
      <w:pPr>
        <w:rPr>
          <w:color w:val="000000" w:themeColor="text1"/>
        </w:rPr>
      </w:pPr>
      <w:r w:rsidRPr="0058553F">
        <w:rPr>
          <w:color w:val="000000" w:themeColor="text1"/>
        </w:rPr>
        <w:t xml:space="preserve">powstanie istotna okoliczność powodująca, że realizacja umowy nie leży w interesie publicznym, czego nie można było przewidzieć w chwili zawarcia umowy, </w:t>
      </w:r>
    </w:p>
    <w:p w:rsidR="00C5433D" w:rsidRPr="0058553F" w:rsidRDefault="00C5433D" w:rsidP="00C5433D">
      <w:pPr>
        <w:rPr>
          <w:color w:val="000000" w:themeColor="text1"/>
        </w:rPr>
      </w:pPr>
    </w:p>
    <w:p w:rsidR="00C5433D" w:rsidRPr="0058553F" w:rsidRDefault="00C5433D" w:rsidP="00C5433D">
      <w:pPr>
        <w:pStyle w:val="Tekstpodstawowy"/>
        <w:numPr>
          <w:ilvl w:val="0"/>
          <w:numId w:val="6"/>
        </w:numPr>
        <w:tabs>
          <w:tab w:val="left" w:pos="720"/>
        </w:tabs>
        <w:spacing w:line="240" w:lineRule="auto"/>
        <w:ind w:left="992" w:right="74" w:hanging="425"/>
        <w:rPr>
          <w:rFonts w:ascii="Times New Roman" w:hAnsi="Times New Roman"/>
          <w:color w:val="000000" w:themeColor="text1"/>
          <w:szCs w:val="24"/>
        </w:rPr>
      </w:pPr>
      <w:r w:rsidRPr="0058553F">
        <w:rPr>
          <w:rFonts w:ascii="Times New Roman" w:hAnsi="Times New Roman"/>
          <w:color w:val="000000" w:themeColor="text1"/>
          <w:szCs w:val="24"/>
        </w:rPr>
        <w:t>Zamawiający może odstąpić od umowy w terminie 30 dni od powzięcia wiadomości o powyższych okolicznościach;</w:t>
      </w:r>
    </w:p>
    <w:p w:rsidR="00C5433D" w:rsidRPr="0058553F" w:rsidRDefault="00C5433D" w:rsidP="00C5433D">
      <w:pPr>
        <w:pStyle w:val="Tekstpodstawowy"/>
        <w:numPr>
          <w:ilvl w:val="0"/>
          <w:numId w:val="6"/>
        </w:numPr>
        <w:tabs>
          <w:tab w:val="left" w:pos="720"/>
        </w:tabs>
        <w:spacing w:line="240" w:lineRule="auto"/>
        <w:ind w:left="992" w:right="74" w:hanging="425"/>
        <w:rPr>
          <w:rFonts w:ascii="Times New Roman" w:hAnsi="Times New Roman"/>
          <w:color w:val="000000" w:themeColor="text1"/>
          <w:szCs w:val="24"/>
        </w:rPr>
      </w:pPr>
      <w:r w:rsidRPr="0058553F">
        <w:rPr>
          <w:rFonts w:ascii="Times New Roman" w:hAnsi="Times New Roman"/>
          <w:color w:val="000000" w:themeColor="text1"/>
          <w:szCs w:val="24"/>
        </w:rPr>
        <w:t xml:space="preserve">Wykonawca w sposób nienależyty inny niż w </w:t>
      </w:r>
      <w:proofErr w:type="spellStart"/>
      <w:r w:rsidRPr="0058553F">
        <w:rPr>
          <w:rFonts w:ascii="Times New Roman" w:hAnsi="Times New Roman"/>
          <w:color w:val="000000" w:themeColor="text1"/>
          <w:szCs w:val="24"/>
        </w:rPr>
        <w:t>pkt</w:t>
      </w:r>
      <w:proofErr w:type="spellEnd"/>
      <w:r w:rsidRPr="0058553F">
        <w:rPr>
          <w:rFonts w:ascii="Times New Roman" w:hAnsi="Times New Roman"/>
          <w:color w:val="000000" w:themeColor="text1"/>
          <w:szCs w:val="24"/>
        </w:rPr>
        <w:t xml:space="preserve"> 1 wykonuje umowę pomimo wezwania Wykonawcy do prawidłowego wykonania umowy.</w:t>
      </w:r>
    </w:p>
    <w:p w:rsidR="00C5433D" w:rsidRPr="001B0842" w:rsidRDefault="00C5433D" w:rsidP="00C5433D">
      <w:pPr>
        <w:numPr>
          <w:ilvl w:val="0"/>
          <w:numId w:val="5"/>
        </w:numPr>
        <w:tabs>
          <w:tab w:val="clear" w:pos="1517"/>
          <w:tab w:val="num" w:pos="2127"/>
        </w:tabs>
        <w:spacing w:before="60" w:after="60"/>
        <w:ind w:left="284" w:right="72" w:hanging="284"/>
        <w:jc w:val="both"/>
        <w:rPr>
          <w:color w:val="000000" w:themeColor="text1"/>
        </w:rPr>
      </w:pPr>
      <w:r w:rsidRPr="001B0842">
        <w:rPr>
          <w:color w:val="000000" w:themeColor="text1"/>
        </w:rPr>
        <w:t xml:space="preserve">Odstąpienie od umowy powinno nastąpić w formie pisemnej pod rygorem nieważności takiego oświadczenia, w terminie 14 dni od powzięcia wiadomości o okolicznościach z ust. 1 </w:t>
      </w:r>
      <w:proofErr w:type="spellStart"/>
      <w:r w:rsidRPr="001B0842">
        <w:rPr>
          <w:color w:val="000000" w:themeColor="text1"/>
        </w:rPr>
        <w:t>pkt</w:t>
      </w:r>
      <w:proofErr w:type="spellEnd"/>
      <w:r w:rsidRPr="001B0842">
        <w:rPr>
          <w:color w:val="000000" w:themeColor="text1"/>
        </w:rPr>
        <w:t xml:space="preserve"> 1 i 2 albo w terminie 14 dni od doręczenia Wykonawcy wezwania, o którym mowa  w ust. 1 </w:t>
      </w:r>
      <w:proofErr w:type="spellStart"/>
      <w:r w:rsidRPr="001B0842">
        <w:rPr>
          <w:color w:val="000000" w:themeColor="text1"/>
        </w:rPr>
        <w:t>pkt</w:t>
      </w:r>
      <w:proofErr w:type="spellEnd"/>
      <w:r w:rsidRPr="001B0842">
        <w:rPr>
          <w:color w:val="000000" w:themeColor="text1"/>
        </w:rPr>
        <w:t xml:space="preserve"> 3, oraz zawierać uzasadnienie.</w:t>
      </w:r>
    </w:p>
    <w:p w:rsidR="00C5433D" w:rsidRPr="0058553F" w:rsidRDefault="00C5433D" w:rsidP="00C5433D">
      <w:pPr>
        <w:numPr>
          <w:ilvl w:val="0"/>
          <w:numId w:val="5"/>
        </w:numPr>
        <w:tabs>
          <w:tab w:val="clear" w:pos="1517"/>
          <w:tab w:val="num" w:pos="2127"/>
        </w:tabs>
        <w:spacing w:before="60" w:after="60"/>
        <w:ind w:left="284" w:right="72" w:hanging="284"/>
        <w:jc w:val="both"/>
        <w:rPr>
          <w:color w:val="000000" w:themeColor="text1"/>
        </w:rPr>
      </w:pPr>
      <w:r w:rsidRPr="0058553F">
        <w:rPr>
          <w:color w:val="000000" w:themeColor="text1"/>
        </w:rPr>
        <w:lastRenderedPageBreak/>
        <w:t>W przypadkach, o których mowa w ust. 1, Wykonawca może żądać wyłącznie wynagrodzenia należnego z tytułu faktycznie wykonanej  części umowy.</w:t>
      </w:r>
    </w:p>
    <w:p w:rsidR="00C5433D" w:rsidRPr="0058553F" w:rsidRDefault="00C5433D" w:rsidP="00C5433D">
      <w:pPr>
        <w:numPr>
          <w:ilvl w:val="0"/>
          <w:numId w:val="5"/>
        </w:numPr>
        <w:tabs>
          <w:tab w:val="clear" w:pos="1517"/>
          <w:tab w:val="num" w:pos="2127"/>
        </w:tabs>
        <w:ind w:left="284" w:right="72" w:hanging="284"/>
        <w:jc w:val="both"/>
        <w:rPr>
          <w:color w:val="000000" w:themeColor="text1"/>
        </w:rPr>
      </w:pPr>
      <w:r w:rsidRPr="0058553F">
        <w:rPr>
          <w:color w:val="000000" w:themeColor="text1"/>
        </w:rPr>
        <w:t>Zamawiającemu przysługuje prawo do jednostronnego, natychmiastowego rozwiązania umowy oraz do żądania pokrycia szkód wynikłych z jej nienależnego wykonania,                    w przypadku:</w:t>
      </w:r>
    </w:p>
    <w:p w:rsidR="00C5433D" w:rsidRPr="0058553F" w:rsidRDefault="00C5433D" w:rsidP="00C5433D">
      <w:pPr>
        <w:pStyle w:val="Tekstpodstawowy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709"/>
        <w:rPr>
          <w:rFonts w:ascii="Times New Roman" w:hAnsi="Times New Roman"/>
          <w:color w:val="000000" w:themeColor="text1"/>
          <w:szCs w:val="24"/>
        </w:rPr>
      </w:pPr>
      <w:r w:rsidRPr="0058553F">
        <w:rPr>
          <w:rFonts w:ascii="Times New Roman" w:hAnsi="Times New Roman"/>
          <w:color w:val="000000" w:themeColor="text1"/>
          <w:szCs w:val="24"/>
        </w:rPr>
        <w:t>trzykrotnego uchybienia terminu dostaw przez Wykonawcę,</w:t>
      </w:r>
    </w:p>
    <w:p w:rsidR="00C5433D" w:rsidRPr="0058553F" w:rsidRDefault="00C5433D" w:rsidP="00C5433D">
      <w:pPr>
        <w:pStyle w:val="Akapitzlist"/>
        <w:numPr>
          <w:ilvl w:val="0"/>
          <w:numId w:val="10"/>
        </w:numPr>
        <w:ind w:right="72"/>
        <w:jc w:val="both"/>
        <w:rPr>
          <w:color w:val="000000" w:themeColor="text1"/>
        </w:rPr>
      </w:pPr>
      <w:r w:rsidRPr="0058553F">
        <w:rPr>
          <w:color w:val="000000" w:themeColor="text1"/>
        </w:rPr>
        <w:t>dwukrotnego naruszenia norm jakościowych dostarczanych produktów,</w:t>
      </w:r>
    </w:p>
    <w:p w:rsidR="00C5433D" w:rsidRPr="0058553F" w:rsidRDefault="00C5433D" w:rsidP="00C5433D">
      <w:pPr>
        <w:pStyle w:val="Tekstpodstawowy"/>
        <w:numPr>
          <w:ilvl w:val="0"/>
          <w:numId w:val="10"/>
        </w:numPr>
        <w:tabs>
          <w:tab w:val="left" w:pos="0"/>
        </w:tabs>
        <w:suppressAutoHyphens/>
        <w:spacing w:line="240" w:lineRule="auto"/>
        <w:rPr>
          <w:rFonts w:ascii="Times New Roman" w:hAnsi="Times New Roman"/>
          <w:color w:val="000000" w:themeColor="text1"/>
          <w:szCs w:val="24"/>
        </w:rPr>
      </w:pPr>
      <w:r w:rsidRPr="0058553F">
        <w:rPr>
          <w:rFonts w:ascii="Times New Roman" w:hAnsi="Times New Roman"/>
          <w:color w:val="000000" w:themeColor="text1"/>
          <w:szCs w:val="24"/>
        </w:rPr>
        <w:t>zaniechania realizacji dostaw z przyczyn, za które odpowiada Wykonawca.</w:t>
      </w:r>
    </w:p>
    <w:p w:rsidR="00C5433D" w:rsidRPr="0058553F" w:rsidRDefault="00C5433D" w:rsidP="00C5433D">
      <w:pPr>
        <w:pStyle w:val="Tekstpodstawowy"/>
        <w:numPr>
          <w:ilvl w:val="0"/>
          <w:numId w:val="10"/>
        </w:numPr>
        <w:tabs>
          <w:tab w:val="left" w:pos="0"/>
        </w:tabs>
        <w:suppressAutoHyphens/>
        <w:spacing w:line="240" w:lineRule="auto"/>
        <w:rPr>
          <w:rFonts w:ascii="Times New Roman" w:hAnsi="Times New Roman"/>
          <w:color w:val="000000" w:themeColor="text1"/>
          <w:szCs w:val="24"/>
        </w:rPr>
      </w:pPr>
      <w:r w:rsidRPr="0058553F">
        <w:rPr>
          <w:rFonts w:ascii="Times New Roman" w:hAnsi="Times New Roman"/>
          <w:color w:val="000000" w:themeColor="text1"/>
          <w:szCs w:val="24"/>
        </w:rPr>
        <w:t>innych rażących naruszeń postanowień umowy przez Wykonawcę.</w:t>
      </w:r>
    </w:p>
    <w:p w:rsidR="001B0842" w:rsidRPr="00635631" w:rsidRDefault="001B0842" w:rsidP="001B0842">
      <w:pPr>
        <w:pStyle w:val="Tekstpodstawowy"/>
        <w:spacing w:before="60" w:after="60" w:line="240" w:lineRule="auto"/>
        <w:ind w:right="74"/>
        <w:rPr>
          <w:rFonts w:ascii="Times New Roman" w:hAnsi="Times New Roman"/>
          <w:color w:val="FF0000"/>
          <w:szCs w:val="24"/>
        </w:rPr>
      </w:pPr>
    </w:p>
    <w:p w:rsidR="00C5433D" w:rsidRPr="00635631" w:rsidRDefault="00C5433D" w:rsidP="00C5433D">
      <w:pPr>
        <w:pStyle w:val="Tekstpodstawowy"/>
        <w:spacing w:before="60" w:after="60" w:line="240" w:lineRule="auto"/>
        <w:ind w:right="74"/>
        <w:rPr>
          <w:rFonts w:ascii="Times New Roman" w:hAnsi="Times New Roman"/>
          <w:color w:val="FF0000"/>
          <w:szCs w:val="24"/>
        </w:rPr>
      </w:pPr>
    </w:p>
    <w:p w:rsidR="00C5433D" w:rsidRPr="001B0842" w:rsidRDefault="00D822F7" w:rsidP="00C5433D">
      <w:pPr>
        <w:spacing w:before="60" w:after="60"/>
        <w:ind w:left="720" w:right="74"/>
        <w:jc w:val="center"/>
        <w:outlineLvl w:val="0"/>
        <w:rPr>
          <w:color w:val="000000" w:themeColor="text1"/>
        </w:rPr>
      </w:pPr>
      <w:r>
        <w:rPr>
          <w:color w:val="000000" w:themeColor="text1"/>
        </w:rPr>
        <w:t>§ 7</w:t>
      </w:r>
    </w:p>
    <w:p w:rsidR="00C5433D" w:rsidRPr="001B0842" w:rsidRDefault="00C5433D" w:rsidP="00C5433D">
      <w:pPr>
        <w:numPr>
          <w:ilvl w:val="0"/>
          <w:numId w:val="11"/>
        </w:numPr>
        <w:shd w:val="clear" w:color="auto" w:fill="FFFFFF" w:themeFill="background1"/>
        <w:tabs>
          <w:tab w:val="left" w:pos="1560"/>
        </w:tabs>
        <w:suppressAutoHyphens/>
        <w:spacing w:before="60" w:after="60"/>
        <w:ind w:left="426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 xml:space="preserve">Osobą do kontaktów oraz nadzorującą realizacją niniejszej umowy ze strony Zamawiającego będzie: </w:t>
      </w:r>
      <w:r w:rsidR="001B0842" w:rsidRPr="001B0842">
        <w:rPr>
          <w:color w:val="000000" w:themeColor="text1"/>
        </w:rPr>
        <w:t>Kamila Sak</w:t>
      </w:r>
      <w:r w:rsidRPr="001B0842">
        <w:rPr>
          <w:color w:val="000000" w:themeColor="text1"/>
        </w:rPr>
        <w:t xml:space="preserve">, służbowy e-mail: </w:t>
      </w:r>
      <w:r w:rsidR="0058553F">
        <w:rPr>
          <w:color w:val="000000" w:themeColor="text1"/>
        </w:rPr>
        <w:t>stolowkaszkola@gmail.com</w:t>
      </w:r>
      <w:r w:rsidRPr="001B0842">
        <w:rPr>
          <w:color w:val="000000" w:themeColor="text1"/>
        </w:rPr>
        <w:t xml:space="preserve">, </w:t>
      </w:r>
      <w:r w:rsidR="008D25E6">
        <w:rPr>
          <w:color w:val="000000" w:themeColor="text1"/>
        </w:rPr>
        <w:t xml:space="preserve">                </w:t>
      </w:r>
      <w:r w:rsidRPr="001B0842">
        <w:rPr>
          <w:color w:val="000000" w:themeColor="text1"/>
        </w:rPr>
        <w:t xml:space="preserve">nr służbowego tel. </w:t>
      </w:r>
      <w:r w:rsidR="001B0842" w:rsidRPr="001B0842">
        <w:rPr>
          <w:color w:val="000000" w:themeColor="text1"/>
        </w:rPr>
        <w:t>94</w:t>
      </w:r>
      <w:r w:rsidR="008D25E6">
        <w:rPr>
          <w:color w:val="000000" w:themeColor="text1"/>
        </w:rPr>
        <w:t xml:space="preserve"> </w:t>
      </w:r>
      <w:r w:rsidR="001B0842" w:rsidRPr="001B0842">
        <w:rPr>
          <w:color w:val="000000" w:themeColor="text1"/>
        </w:rPr>
        <w:t>34</w:t>
      </w:r>
      <w:r w:rsidR="008D25E6">
        <w:rPr>
          <w:color w:val="000000" w:themeColor="text1"/>
        </w:rPr>
        <w:t xml:space="preserve"> </w:t>
      </w:r>
      <w:r w:rsidR="001B0842" w:rsidRPr="001B0842">
        <w:rPr>
          <w:color w:val="000000" w:themeColor="text1"/>
        </w:rPr>
        <w:t>39</w:t>
      </w:r>
      <w:r w:rsidR="008D25E6">
        <w:rPr>
          <w:color w:val="000000" w:themeColor="text1"/>
        </w:rPr>
        <w:t xml:space="preserve"> </w:t>
      </w:r>
      <w:r w:rsidR="001B0842" w:rsidRPr="001B0842">
        <w:rPr>
          <w:color w:val="000000" w:themeColor="text1"/>
        </w:rPr>
        <w:t>387</w:t>
      </w:r>
    </w:p>
    <w:p w:rsidR="00C5433D" w:rsidRPr="001B0842" w:rsidRDefault="00C5433D" w:rsidP="00C5433D">
      <w:pPr>
        <w:numPr>
          <w:ilvl w:val="0"/>
          <w:numId w:val="11"/>
        </w:numPr>
        <w:shd w:val="clear" w:color="auto" w:fill="FFFFFF" w:themeFill="background1"/>
        <w:tabs>
          <w:tab w:val="left" w:pos="1560"/>
        </w:tabs>
        <w:suppressAutoHyphens/>
        <w:spacing w:before="60" w:after="60"/>
        <w:ind w:left="426" w:hanging="426"/>
        <w:jc w:val="both"/>
        <w:rPr>
          <w:color w:val="000000" w:themeColor="text1"/>
        </w:rPr>
      </w:pPr>
      <w:r w:rsidRPr="001B0842">
        <w:rPr>
          <w:color w:val="000000" w:themeColor="text1"/>
        </w:rPr>
        <w:t>Osobą do kontaktów ze strony Wykonawcy będzie:</w:t>
      </w:r>
      <w:r w:rsidR="008D25E6">
        <w:t>………………</w:t>
      </w:r>
      <w:r w:rsidR="008D25E6">
        <w:rPr>
          <w:color w:val="000000" w:themeColor="text1"/>
        </w:rPr>
        <w:t>, służbowy  e-mail: …………..</w:t>
      </w:r>
      <w:r w:rsidRPr="001B0842">
        <w:rPr>
          <w:color w:val="000000" w:themeColor="text1"/>
        </w:rPr>
        <w:t>, nr  służbowego tel</w:t>
      </w:r>
      <w:r w:rsidR="008D25E6">
        <w:rPr>
          <w:color w:val="000000" w:themeColor="text1"/>
        </w:rPr>
        <w:t>. ……………..</w:t>
      </w:r>
    </w:p>
    <w:p w:rsidR="00C5433D" w:rsidRDefault="00C5433D" w:rsidP="00C5433D">
      <w:pPr>
        <w:numPr>
          <w:ilvl w:val="0"/>
          <w:numId w:val="11"/>
        </w:numPr>
        <w:shd w:val="clear" w:color="auto" w:fill="FFFFFF" w:themeFill="background1"/>
        <w:tabs>
          <w:tab w:val="left" w:pos="1560"/>
        </w:tabs>
        <w:suppressAutoHyphens/>
        <w:spacing w:before="60" w:after="60"/>
        <w:ind w:left="426" w:hanging="426"/>
        <w:jc w:val="both"/>
        <w:rPr>
          <w:color w:val="000000" w:themeColor="text1"/>
        </w:rPr>
      </w:pPr>
      <w:r w:rsidRPr="00A9363C">
        <w:rPr>
          <w:color w:val="000000" w:themeColor="text1"/>
        </w:rPr>
        <w:t>Osoby wymienione w ust. 1 i ust. 2 są uprawnione do uzgadniania formy pracy, udzielania koniecznych informacji, podejmowania innych niezbędnych dział</w:t>
      </w:r>
      <w:r w:rsidR="001B0842" w:rsidRPr="00A9363C">
        <w:rPr>
          <w:color w:val="000000" w:themeColor="text1"/>
        </w:rPr>
        <w:t xml:space="preserve">ań wynikających </w:t>
      </w:r>
      <w:r w:rsidRPr="00A9363C">
        <w:rPr>
          <w:color w:val="000000" w:themeColor="text1"/>
        </w:rPr>
        <w:t xml:space="preserve">z umowy, koniecznych do prawidłowego wykonania przedmiotu umowy, w tym do podpisana protokołu odbioru. </w:t>
      </w:r>
    </w:p>
    <w:p w:rsidR="002E0F90" w:rsidRPr="00A9363C" w:rsidRDefault="002E0F90" w:rsidP="002E0F90">
      <w:pPr>
        <w:shd w:val="clear" w:color="auto" w:fill="FFFFFF" w:themeFill="background1"/>
        <w:tabs>
          <w:tab w:val="left" w:pos="1560"/>
        </w:tabs>
        <w:suppressAutoHyphens/>
        <w:spacing w:before="60" w:after="60"/>
        <w:jc w:val="both"/>
        <w:rPr>
          <w:color w:val="000000" w:themeColor="text1"/>
        </w:rPr>
      </w:pPr>
    </w:p>
    <w:p w:rsidR="00C5433D" w:rsidRPr="00A9363C" w:rsidRDefault="00D822F7" w:rsidP="00C5433D">
      <w:pPr>
        <w:spacing w:before="60" w:after="60"/>
        <w:ind w:left="720" w:right="74"/>
        <w:jc w:val="center"/>
        <w:outlineLvl w:val="0"/>
        <w:rPr>
          <w:color w:val="000000" w:themeColor="text1"/>
        </w:rPr>
      </w:pPr>
      <w:r>
        <w:rPr>
          <w:color w:val="000000" w:themeColor="text1"/>
        </w:rPr>
        <w:t>§ 8</w:t>
      </w:r>
    </w:p>
    <w:p w:rsidR="00C5433D" w:rsidRPr="00A9363C" w:rsidRDefault="00C5433D" w:rsidP="00C5433D">
      <w:pPr>
        <w:numPr>
          <w:ilvl w:val="0"/>
          <w:numId w:val="14"/>
        </w:numPr>
        <w:tabs>
          <w:tab w:val="left" w:pos="0"/>
          <w:tab w:val="left" w:pos="426"/>
        </w:tabs>
        <w:autoSpaceDE w:val="0"/>
        <w:spacing w:after="160" w:line="276" w:lineRule="auto"/>
        <w:ind w:left="426" w:hanging="426"/>
        <w:contextualSpacing/>
        <w:jc w:val="both"/>
        <w:rPr>
          <w:color w:val="000000" w:themeColor="text1"/>
        </w:rPr>
      </w:pPr>
      <w:r w:rsidRPr="00A9363C">
        <w:rPr>
          <w:color w:val="000000" w:themeColor="text1"/>
        </w:rPr>
        <w:t>Zamawiający oświadcza, że przetwarza dane osobowe osób wymienionych w niniejszej umowie jako administrator danych w rozumieniu Rozporządzenie Parlamentu Europejskiego i Rady (UE) 2016/679 z dnia 27 kwietnia 2016 r. w sprawie ochrony osób fizycznych w związku z przetwarzaniem danych osobowych i w sprawie swobodnego przepływu takich danych oraz uchylenia dyrektywy 95/46/WE (ogólne rozporządzenie        o ochronie danych), zwanym dalej „RODO”.</w:t>
      </w:r>
    </w:p>
    <w:p w:rsidR="00C5433D" w:rsidRPr="00A9363C" w:rsidRDefault="00C5433D" w:rsidP="00C5433D">
      <w:pPr>
        <w:numPr>
          <w:ilvl w:val="0"/>
          <w:numId w:val="14"/>
        </w:numPr>
        <w:tabs>
          <w:tab w:val="left" w:pos="0"/>
          <w:tab w:val="left" w:pos="426"/>
        </w:tabs>
        <w:autoSpaceDE w:val="0"/>
        <w:spacing w:after="160" w:line="276" w:lineRule="auto"/>
        <w:ind w:left="426" w:hanging="426"/>
        <w:contextualSpacing/>
        <w:jc w:val="both"/>
        <w:rPr>
          <w:color w:val="000000" w:themeColor="text1"/>
        </w:rPr>
      </w:pPr>
      <w:r w:rsidRPr="00A9363C">
        <w:rPr>
          <w:color w:val="000000" w:themeColor="text1"/>
        </w:rPr>
        <w:t xml:space="preserve">Wykonawca oświadcza, że znane mu są wszelkie obowiązki wynikające z przepisów RODO oraz innych powszechnie obowiązujących przepisów prawa. </w:t>
      </w:r>
    </w:p>
    <w:p w:rsidR="00C5433D" w:rsidRPr="00A9363C" w:rsidRDefault="00C5433D" w:rsidP="00C5433D">
      <w:pPr>
        <w:numPr>
          <w:ilvl w:val="0"/>
          <w:numId w:val="14"/>
        </w:numPr>
        <w:tabs>
          <w:tab w:val="left" w:pos="426"/>
          <w:tab w:val="left" w:pos="1134"/>
        </w:tabs>
        <w:autoSpaceDE w:val="0"/>
        <w:spacing w:after="160" w:line="276" w:lineRule="auto"/>
        <w:ind w:left="426" w:hanging="426"/>
        <w:contextualSpacing/>
        <w:jc w:val="both"/>
        <w:rPr>
          <w:color w:val="000000" w:themeColor="text1"/>
        </w:rPr>
      </w:pPr>
      <w:r w:rsidRPr="00A9363C">
        <w:rPr>
          <w:color w:val="000000" w:themeColor="text1"/>
        </w:rPr>
        <w:t>Wykonawca będzie przetwarzać Dane Osobowe zgodnie z powszechnie obowiązującymi przepisami prawa, z częstotliwością wymaganą do należytego wykonania obowiązków przez Wykonawcę.</w:t>
      </w:r>
    </w:p>
    <w:p w:rsidR="00C5433D" w:rsidRPr="00A9363C" w:rsidRDefault="00C5433D" w:rsidP="00C5433D">
      <w:pPr>
        <w:numPr>
          <w:ilvl w:val="0"/>
          <w:numId w:val="14"/>
        </w:numPr>
        <w:tabs>
          <w:tab w:val="left" w:pos="426"/>
          <w:tab w:val="left" w:pos="1134"/>
        </w:tabs>
        <w:autoSpaceDE w:val="0"/>
        <w:spacing w:after="160" w:line="276" w:lineRule="auto"/>
        <w:ind w:left="426" w:hanging="426"/>
        <w:contextualSpacing/>
        <w:jc w:val="both"/>
        <w:rPr>
          <w:color w:val="000000" w:themeColor="text1"/>
        </w:rPr>
      </w:pPr>
      <w:r w:rsidRPr="00A9363C">
        <w:rPr>
          <w:color w:val="000000" w:themeColor="text1"/>
        </w:rPr>
        <w:t>Współpraca w zakresie ochrony danych osobowych, w związku z wykonywaniem niniejszej Umowy, podlega powszechnie obowiązującym przepisom prawa w zakresie ochrony danych osobowych, w szczególności Rozporządzenia Parlamentu Europejskiego i Rady (UE) 2016/679 z dnia 27 kwietnia 2016 r. w sprawie ochrony osób fizycznych           w związku z przetwarzaniem danych osobowych i w sprawie swobodnego przepływu takich danych oraz uchylenia dyrektywy 95/46/WE.</w:t>
      </w:r>
    </w:p>
    <w:p w:rsidR="00C5433D" w:rsidRPr="00A9363C" w:rsidRDefault="00C5433D" w:rsidP="00C5433D">
      <w:pPr>
        <w:pStyle w:val="Akapitzlist"/>
        <w:numPr>
          <w:ilvl w:val="0"/>
          <w:numId w:val="14"/>
        </w:numPr>
        <w:tabs>
          <w:tab w:val="left" w:pos="426"/>
        </w:tabs>
        <w:spacing w:before="60" w:after="60"/>
        <w:ind w:left="426" w:right="72" w:hanging="426"/>
        <w:jc w:val="both"/>
        <w:rPr>
          <w:color w:val="000000" w:themeColor="text1"/>
        </w:rPr>
      </w:pPr>
      <w:r w:rsidRPr="00A9363C">
        <w:rPr>
          <w:color w:val="000000" w:themeColor="text1"/>
        </w:rPr>
        <w:t xml:space="preserve">W przypadku udostępnienia danych osobowych, związanych z realizacją niniejszej Umowy, Strona, której udostępniono przedmiotowe dane osobowe staje się ich Administratorem (danych osobowych) i jest zobowiązana do samodzielnego przestrzegania powszechnie obowiązujących przepisów prawa, w zakresie ochrony </w:t>
      </w:r>
      <w:r w:rsidRPr="00A9363C">
        <w:rPr>
          <w:color w:val="000000" w:themeColor="text1"/>
        </w:rPr>
        <w:lastRenderedPageBreak/>
        <w:t>danych osobowych oraz ponosi odpowiedzialność za udostępnione dane osobowe (od momentu ich otrzymania).</w:t>
      </w:r>
    </w:p>
    <w:p w:rsidR="00C5433D" w:rsidRPr="00A9363C" w:rsidRDefault="00C5433D" w:rsidP="00C5433D">
      <w:pPr>
        <w:pStyle w:val="Akapitzlist"/>
        <w:numPr>
          <w:ilvl w:val="0"/>
          <w:numId w:val="14"/>
        </w:numPr>
        <w:tabs>
          <w:tab w:val="left" w:pos="426"/>
        </w:tabs>
        <w:spacing w:before="60" w:after="60"/>
        <w:ind w:left="426" w:right="72" w:hanging="426"/>
        <w:jc w:val="both"/>
        <w:rPr>
          <w:color w:val="000000" w:themeColor="text1"/>
        </w:rPr>
      </w:pPr>
      <w:r w:rsidRPr="00A9363C">
        <w:rPr>
          <w:color w:val="000000" w:themeColor="text1"/>
        </w:rPr>
        <w:t xml:space="preserve">Strony niniejszej Umowy, w związku z jej realizacją, zobowiązują się do wzajemnego wypełnienia obowiązku informacyjnego (względem swoich pracowników realizujących niniejszą Umowę). </w:t>
      </w:r>
    </w:p>
    <w:p w:rsidR="00C5433D" w:rsidRPr="00A9363C" w:rsidRDefault="00D822F7" w:rsidP="00C5433D">
      <w:pPr>
        <w:spacing w:before="60" w:after="60"/>
        <w:ind w:left="720" w:right="74"/>
        <w:jc w:val="center"/>
        <w:outlineLvl w:val="0"/>
        <w:rPr>
          <w:color w:val="000000" w:themeColor="text1"/>
        </w:rPr>
      </w:pPr>
      <w:r>
        <w:rPr>
          <w:color w:val="000000" w:themeColor="text1"/>
        </w:rPr>
        <w:t>§ 9</w:t>
      </w:r>
    </w:p>
    <w:p w:rsidR="00C5433D" w:rsidRPr="00A9363C" w:rsidRDefault="00C5433D" w:rsidP="00C5433D">
      <w:pPr>
        <w:pStyle w:val="Tekstpodstawowywcity"/>
        <w:numPr>
          <w:ilvl w:val="0"/>
          <w:numId w:val="13"/>
        </w:numPr>
        <w:tabs>
          <w:tab w:val="clear" w:pos="1440"/>
        </w:tabs>
        <w:spacing w:before="60" w:after="60"/>
        <w:ind w:left="426" w:right="72" w:hanging="426"/>
        <w:jc w:val="both"/>
        <w:rPr>
          <w:color w:val="000000" w:themeColor="text1"/>
        </w:rPr>
      </w:pPr>
      <w:r w:rsidRPr="00A9363C">
        <w:rPr>
          <w:color w:val="000000" w:themeColor="text1"/>
        </w:rPr>
        <w:t>Wszelkie zmiany lub uzupełnienia niniejszej umowy mogą nastąpić za zgodą Stron w formie pisemnego aneksu pod rygorem nieważności.</w:t>
      </w:r>
    </w:p>
    <w:p w:rsidR="00C5433D" w:rsidRPr="00772A8D" w:rsidRDefault="00C5433D" w:rsidP="00C5433D">
      <w:pPr>
        <w:pStyle w:val="Tekstpodstawowywcity"/>
        <w:numPr>
          <w:ilvl w:val="0"/>
          <w:numId w:val="13"/>
        </w:numPr>
        <w:tabs>
          <w:tab w:val="clear" w:pos="1440"/>
        </w:tabs>
        <w:spacing w:before="60" w:after="60"/>
        <w:ind w:left="426" w:right="72" w:hanging="426"/>
        <w:jc w:val="both"/>
        <w:rPr>
          <w:color w:val="000000" w:themeColor="text1"/>
        </w:rPr>
      </w:pPr>
      <w:r w:rsidRPr="00772A8D">
        <w:rPr>
          <w:color w:val="000000" w:themeColor="text1"/>
        </w:rPr>
        <w:t>Zmiany w umowie w trakcie jej realizacji są możliwe, bez przeprowadzania nowego postępowania i mogą dotyczyć:</w:t>
      </w:r>
    </w:p>
    <w:p w:rsidR="00C5433D" w:rsidRPr="00772A8D" w:rsidRDefault="00C5433D" w:rsidP="00C5433D">
      <w:pPr>
        <w:pStyle w:val="Tekstpodstawowywcity"/>
        <w:numPr>
          <w:ilvl w:val="1"/>
          <w:numId w:val="9"/>
        </w:numPr>
        <w:tabs>
          <w:tab w:val="clear" w:pos="1800"/>
          <w:tab w:val="num" w:pos="993"/>
        </w:tabs>
        <w:spacing w:after="0"/>
        <w:ind w:left="992" w:right="74" w:hanging="567"/>
        <w:jc w:val="both"/>
        <w:rPr>
          <w:color w:val="000000" w:themeColor="text1"/>
        </w:rPr>
      </w:pPr>
      <w:r w:rsidRPr="00772A8D">
        <w:rPr>
          <w:color w:val="000000" w:themeColor="text1"/>
        </w:rPr>
        <w:t xml:space="preserve">wydłużenia okresu realizacji umowy w przypadku, gdy nie została wyczerpana kwota maksymalnego wynagrodzenia wskazana w § 3 ust. 2 umowy,                                 z zastrzeżeniem, że łączny okres realizacji dostaw w ramach umowy nie może być </w:t>
      </w:r>
      <w:r w:rsidR="0058553F" w:rsidRPr="00772A8D">
        <w:rPr>
          <w:color w:val="000000" w:themeColor="text1"/>
        </w:rPr>
        <w:t>dłuższy niż 1 miesiąc</w:t>
      </w:r>
      <w:r w:rsidRPr="00772A8D">
        <w:rPr>
          <w:color w:val="000000" w:themeColor="text1"/>
        </w:rPr>
        <w:t>. W przypadku wydłużenia okresu realizacji dostaw, liczba realizowanych dostaw ulega zwiększeniu;</w:t>
      </w:r>
    </w:p>
    <w:p w:rsidR="00C5433D" w:rsidRPr="00772A8D" w:rsidRDefault="00C5433D" w:rsidP="00C5433D">
      <w:pPr>
        <w:pStyle w:val="Tekstpodstawowywcity"/>
        <w:numPr>
          <w:ilvl w:val="1"/>
          <w:numId w:val="9"/>
        </w:numPr>
        <w:tabs>
          <w:tab w:val="clear" w:pos="1800"/>
          <w:tab w:val="num" w:pos="993"/>
        </w:tabs>
        <w:spacing w:after="0"/>
        <w:ind w:left="992" w:right="74" w:hanging="567"/>
        <w:jc w:val="both"/>
        <w:rPr>
          <w:color w:val="000000" w:themeColor="text1"/>
        </w:rPr>
      </w:pPr>
      <w:r w:rsidRPr="00772A8D">
        <w:rPr>
          <w:color w:val="000000" w:themeColor="text1"/>
        </w:rPr>
        <w:t>realizacji dodatkowych dostaw, których nie uwzględniono w zamówieniu podstawowym,</w:t>
      </w:r>
    </w:p>
    <w:p w:rsidR="00C5433D" w:rsidRPr="00772A8D" w:rsidRDefault="00C5433D" w:rsidP="00C5433D">
      <w:pPr>
        <w:pStyle w:val="Tekstpodstawowywcity"/>
        <w:numPr>
          <w:ilvl w:val="1"/>
          <w:numId w:val="9"/>
        </w:numPr>
        <w:tabs>
          <w:tab w:val="clear" w:pos="1800"/>
          <w:tab w:val="num" w:pos="993"/>
        </w:tabs>
        <w:spacing w:after="0"/>
        <w:ind w:left="992" w:right="74" w:hanging="567"/>
        <w:jc w:val="both"/>
        <w:rPr>
          <w:color w:val="000000" w:themeColor="text1"/>
        </w:rPr>
      </w:pPr>
      <w:r w:rsidRPr="00772A8D">
        <w:rPr>
          <w:color w:val="000000" w:themeColor="text1"/>
        </w:rPr>
        <w:t>w przypadku wyczerpania poszczególnych pozycji asortymentu wymienionych         w załączniku do Umowy w okresie trwania umowy, Zamawiający dopuszcza</w:t>
      </w:r>
    </w:p>
    <w:p w:rsidR="00C5433D" w:rsidRPr="00772A8D" w:rsidRDefault="00C5433D" w:rsidP="0058553F">
      <w:pPr>
        <w:pStyle w:val="Tekstpodstawowywcity"/>
        <w:spacing w:after="0"/>
        <w:ind w:left="992" w:right="74" w:firstLine="141"/>
        <w:jc w:val="both"/>
        <w:rPr>
          <w:color w:val="000000" w:themeColor="text1"/>
        </w:rPr>
      </w:pPr>
      <w:r w:rsidRPr="00772A8D">
        <w:rPr>
          <w:color w:val="000000" w:themeColor="text1"/>
        </w:rPr>
        <w:t>możliwość zwiększenia asortymentu wymienionego w załączniku do umowy zgodnie warunkami określonymi w umowie;</w:t>
      </w:r>
    </w:p>
    <w:p w:rsidR="00C5433D" w:rsidRPr="00772A8D" w:rsidRDefault="00C5433D" w:rsidP="00C5433D">
      <w:pPr>
        <w:pStyle w:val="Tekstpodstawowywcity"/>
        <w:numPr>
          <w:ilvl w:val="1"/>
          <w:numId w:val="9"/>
        </w:numPr>
        <w:tabs>
          <w:tab w:val="clear" w:pos="1800"/>
          <w:tab w:val="num" w:pos="993"/>
        </w:tabs>
        <w:spacing w:after="0"/>
        <w:ind w:left="992" w:right="74" w:hanging="567"/>
        <w:jc w:val="both"/>
        <w:rPr>
          <w:color w:val="000000" w:themeColor="text1"/>
        </w:rPr>
      </w:pPr>
      <w:r w:rsidRPr="00772A8D">
        <w:rPr>
          <w:color w:val="000000" w:themeColor="text1"/>
          <w:shd w:val="clear" w:color="auto" w:fill="FFFFFF"/>
        </w:rPr>
        <w:t xml:space="preserve">zmiany terminu realizacji zamówienia i/lub wartości umowy - w sytuacji gdy zmiana ta wynika z przyczyn niezależnych od Wykonawcy, </w:t>
      </w:r>
      <w:r w:rsidRPr="00772A8D">
        <w:rPr>
          <w:color w:val="000000" w:themeColor="text1"/>
        </w:rPr>
        <w:t>w szczególności               w przypadku wystąpienia siły wyższej- termin ulegnie przesunięciu o czas trwania siły wyższej;</w:t>
      </w:r>
    </w:p>
    <w:p w:rsidR="00C5433D" w:rsidRPr="00772A8D" w:rsidRDefault="00C5433D" w:rsidP="00C5433D">
      <w:pPr>
        <w:pStyle w:val="Tekstpodstawowywcity"/>
        <w:numPr>
          <w:ilvl w:val="1"/>
          <w:numId w:val="9"/>
        </w:numPr>
        <w:tabs>
          <w:tab w:val="clear" w:pos="1800"/>
          <w:tab w:val="num" w:pos="993"/>
        </w:tabs>
        <w:spacing w:after="0"/>
        <w:ind w:left="992" w:right="74" w:hanging="567"/>
        <w:jc w:val="both"/>
        <w:rPr>
          <w:color w:val="000000" w:themeColor="text1"/>
        </w:rPr>
      </w:pPr>
      <w:r w:rsidRPr="00772A8D">
        <w:rPr>
          <w:color w:val="000000" w:themeColor="text1"/>
          <w:shd w:val="clear" w:color="auto" w:fill="FFFFFF"/>
        </w:rPr>
        <w:t>zmiany wielkości opakowania dostarczanych towarów z zachowaniem zasady proporcjonalności. Zmiana wielkości opakowania nie może mieć wpływu na zmianę ogólnej ilości (l., sztuk, op., kg,) towarów objętych przedmiotową umową. Zmiana może nastąpić po uprzedniej pisemnej akceptacji Zamawiającego;</w:t>
      </w:r>
    </w:p>
    <w:p w:rsidR="00C5433D" w:rsidRPr="00772A8D" w:rsidRDefault="00C5433D" w:rsidP="00C5433D">
      <w:pPr>
        <w:pStyle w:val="Tekstpodstawowywcity"/>
        <w:numPr>
          <w:ilvl w:val="1"/>
          <w:numId w:val="9"/>
        </w:numPr>
        <w:tabs>
          <w:tab w:val="clear" w:pos="1800"/>
          <w:tab w:val="num" w:pos="993"/>
        </w:tabs>
        <w:spacing w:after="0"/>
        <w:ind w:left="992" w:right="74" w:hanging="567"/>
        <w:jc w:val="both"/>
        <w:rPr>
          <w:color w:val="000000" w:themeColor="text1"/>
        </w:rPr>
      </w:pPr>
      <w:r w:rsidRPr="00772A8D">
        <w:rPr>
          <w:color w:val="000000" w:themeColor="text1"/>
          <w:shd w:val="clear" w:color="auto" w:fill="FFFFFF"/>
        </w:rPr>
        <w:t>zmiany umowy w zakresie:</w:t>
      </w:r>
    </w:p>
    <w:p w:rsidR="00C5433D" w:rsidRPr="00772A8D" w:rsidRDefault="00C5433D" w:rsidP="00C5433D">
      <w:pPr>
        <w:pStyle w:val="Akapitzlist"/>
        <w:numPr>
          <w:ilvl w:val="0"/>
          <w:numId w:val="15"/>
        </w:numPr>
        <w:ind w:left="1418" w:hanging="425"/>
        <w:jc w:val="both"/>
        <w:rPr>
          <w:color w:val="000000" w:themeColor="text1"/>
          <w:shd w:val="clear" w:color="auto" w:fill="FFFFFF"/>
        </w:rPr>
      </w:pPr>
      <w:r w:rsidRPr="00772A8D">
        <w:rPr>
          <w:color w:val="000000" w:themeColor="text1"/>
          <w:shd w:val="clear" w:color="auto" w:fill="FFFFFF"/>
        </w:rPr>
        <w:t>numeru katalogowego produktu (wyrobu),</w:t>
      </w:r>
    </w:p>
    <w:p w:rsidR="00C5433D" w:rsidRPr="00772A8D" w:rsidRDefault="00C5433D" w:rsidP="00C5433D">
      <w:pPr>
        <w:pStyle w:val="Akapitzlist"/>
        <w:numPr>
          <w:ilvl w:val="0"/>
          <w:numId w:val="15"/>
        </w:numPr>
        <w:ind w:left="1418" w:hanging="425"/>
        <w:jc w:val="both"/>
        <w:rPr>
          <w:color w:val="000000" w:themeColor="text1"/>
          <w:shd w:val="clear" w:color="auto" w:fill="FFFFFF"/>
        </w:rPr>
      </w:pPr>
      <w:r w:rsidRPr="00772A8D">
        <w:rPr>
          <w:color w:val="000000" w:themeColor="text1"/>
          <w:shd w:val="clear" w:color="auto" w:fill="FFFFFF"/>
        </w:rPr>
        <w:t>nazwy produktu (wyrobu) przy zachowaniu jego parametrów jakościowych,</w:t>
      </w:r>
    </w:p>
    <w:p w:rsidR="00C5433D" w:rsidRPr="00772A8D" w:rsidRDefault="00C5433D" w:rsidP="00C5433D">
      <w:pPr>
        <w:pStyle w:val="Akapitzlist"/>
        <w:numPr>
          <w:ilvl w:val="0"/>
          <w:numId w:val="15"/>
        </w:numPr>
        <w:ind w:left="1418" w:hanging="425"/>
        <w:jc w:val="both"/>
        <w:rPr>
          <w:color w:val="000000" w:themeColor="text1"/>
          <w:shd w:val="clear" w:color="auto" w:fill="FFFFFF"/>
        </w:rPr>
      </w:pPr>
      <w:r w:rsidRPr="00772A8D">
        <w:rPr>
          <w:color w:val="000000" w:themeColor="text1"/>
          <w:shd w:val="clear" w:color="auto" w:fill="FFFFFF"/>
        </w:rPr>
        <w:t>sposobu konfekcjonowania,</w:t>
      </w:r>
    </w:p>
    <w:p w:rsidR="00C5433D" w:rsidRPr="00772A8D" w:rsidRDefault="00C5433D" w:rsidP="00C5433D">
      <w:pPr>
        <w:pStyle w:val="Akapitzlist"/>
        <w:numPr>
          <w:ilvl w:val="0"/>
          <w:numId w:val="15"/>
        </w:numPr>
        <w:ind w:left="1418" w:hanging="425"/>
        <w:jc w:val="both"/>
        <w:rPr>
          <w:color w:val="000000" w:themeColor="text1"/>
          <w:shd w:val="clear" w:color="auto" w:fill="FFFFFF"/>
        </w:rPr>
      </w:pPr>
      <w:r w:rsidRPr="00772A8D">
        <w:rPr>
          <w:color w:val="000000" w:themeColor="text1"/>
          <w:shd w:val="clear" w:color="auto" w:fill="FFFFFF"/>
        </w:rPr>
        <w:t>zaoferowania produktu (wyrobu) zamiennego w sytuacji gdy do sprzedaży zostanie wprowadzony przez Wykonawcę produkt udoskonalony o jakości wyższej lub w nowszej technologii stanowiącej technologicznie trwalsze                 i korzystniejsze rozwiązanie niż poprzednio używane;</w:t>
      </w:r>
    </w:p>
    <w:p w:rsidR="00C5433D" w:rsidRPr="00772A8D" w:rsidRDefault="00C5433D" w:rsidP="00C5433D">
      <w:pPr>
        <w:pStyle w:val="Akapitzlist"/>
        <w:numPr>
          <w:ilvl w:val="0"/>
          <w:numId w:val="13"/>
        </w:numPr>
        <w:tabs>
          <w:tab w:val="clear" w:pos="1440"/>
        </w:tabs>
        <w:ind w:left="567" w:hanging="567"/>
        <w:jc w:val="both"/>
        <w:rPr>
          <w:color w:val="000000" w:themeColor="text1"/>
          <w:shd w:val="clear" w:color="auto" w:fill="FFFFFF"/>
        </w:rPr>
      </w:pPr>
      <w:r w:rsidRPr="00772A8D">
        <w:rPr>
          <w:color w:val="000000" w:themeColor="text1"/>
          <w:shd w:val="clear" w:color="auto" w:fill="FFFFFF"/>
        </w:rPr>
        <w:t>Wykonawca zobowiązuje się do zapewnienia ciągłości dostaw w okresie trwania umowy.  W przypadku wystąpienia okoliczności niezależnych od wykonawcy tj.: zakończenia produkcji, czasowego wstrzymania produkcji, braku importu do Polski, Wykonawca niezwłocznie zaproponuje Zamawiającemu inne, dostępne w obrocie zamienne artykuły/wyroby o porównywalnych i nie gorszych parametrach jakościowych. Wykonawca podejmie również wszelkie możliwe działania w celu ustalenia czy na rynku wyrobów objętych niniejszą umową, są podmioty posiadające na stanie przedmiotowe wyroby (w tzw. zapasach) i jeżeli tak, to wówczas Wykonawca dokona stosownej transakcji celem ich pozyskania i dalszego odsprzedania Zamawiającemu. Cena zamiennego wyrobu, nie może być wyższa od ceny wyrobu objętego niniejszą umową.</w:t>
      </w:r>
    </w:p>
    <w:p w:rsidR="00C5433D" w:rsidRPr="00772A8D" w:rsidRDefault="00C5433D" w:rsidP="00C5433D">
      <w:pPr>
        <w:pStyle w:val="Akapitzlist"/>
        <w:numPr>
          <w:ilvl w:val="0"/>
          <w:numId w:val="13"/>
        </w:numPr>
        <w:tabs>
          <w:tab w:val="clear" w:pos="1440"/>
        </w:tabs>
        <w:ind w:left="567" w:hanging="567"/>
        <w:jc w:val="both"/>
        <w:rPr>
          <w:color w:val="000000" w:themeColor="text1"/>
          <w:shd w:val="clear" w:color="auto" w:fill="FFFFFF"/>
        </w:rPr>
      </w:pPr>
      <w:r w:rsidRPr="00772A8D">
        <w:rPr>
          <w:color w:val="000000" w:themeColor="text1"/>
          <w:shd w:val="clear" w:color="auto" w:fill="FFFFFF"/>
        </w:rPr>
        <w:lastRenderedPageBreak/>
        <w:t xml:space="preserve">W sytuacji, gdy w obrocie brak będzie wyrobów (odpowiedników), brak będzie również tzw. zapasów w podmiotów trzecich, które mogłyby być zaproponowane Zamawiającemu w cenach obowiązujących w umowie, a są wyroby, których cena rynkowa jest wyższa od ceny wyrobu objętego umową (a ewentualna sprzedaż w cenie niższej umownej groziłaby powstaniem rażącej straty u Wykonawcy), Wykonawca niezwłocznie poinformuje o tym zamawiającego, załączając do pisemnej </w:t>
      </w:r>
      <w:proofErr w:type="spellStart"/>
      <w:r w:rsidRPr="00772A8D">
        <w:rPr>
          <w:color w:val="000000" w:themeColor="text1"/>
          <w:shd w:val="clear" w:color="auto" w:fill="FFFFFF"/>
        </w:rPr>
        <w:t>in</w:t>
      </w:r>
      <w:proofErr w:type="spellEnd"/>
      <w:r w:rsidRPr="00772A8D">
        <w:rPr>
          <w:color w:val="000000" w:themeColor="text1"/>
          <w:shd w:val="clear" w:color="auto" w:fill="FFFFFF"/>
        </w:rPr>
        <w:t xml:space="preserve"> formacji dokumenty na dowód istnienia takiej sytuacji (np. pisma od producenta, od podmiotów trzecich, itp.). Wykonawca ma również obowiązek przedstawić pisemne uzasadnienie wystąpienia rażącej straty po jego stronie i załączyć stosowne dokumenty.</w:t>
      </w:r>
    </w:p>
    <w:p w:rsidR="00C5433D" w:rsidRPr="00772A8D" w:rsidRDefault="00C5433D" w:rsidP="00C5433D">
      <w:pPr>
        <w:pStyle w:val="Akapitzlist"/>
        <w:numPr>
          <w:ilvl w:val="0"/>
          <w:numId w:val="13"/>
        </w:numPr>
        <w:tabs>
          <w:tab w:val="clear" w:pos="1440"/>
        </w:tabs>
        <w:ind w:left="567" w:hanging="567"/>
        <w:jc w:val="both"/>
        <w:rPr>
          <w:color w:val="000000" w:themeColor="text1"/>
          <w:shd w:val="clear" w:color="auto" w:fill="FFFFFF"/>
        </w:rPr>
      </w:pPr>
      <w:r w:rsidRPr="00772A8D">
        <w:rPr>
          <w:color w:val="000000" w:themeColor="text1"/>
          <w:shd w:val="clear" w:color="auto" w:fill="FFFFFF"/>
        </w:rPr>
        <w:t>Zmiana wyrobu na zasadach, o których mowa w ust. 3 lub ust. 4 jest możliwa wyłącznie za pisemną zgodą Zamawiającego. W przypadku braku zgody Zamawiającego na zamianę wyrobu, Wykonawca ma prawo odstąpić od umowy ze skutkiem na przyszłość w części dotyczącej tego wyrobu, bez prawa Zamawiającego do naliczania kar umownych. Odstąpienie wymaga złożenia oświadczenia  w formie pisemnej pod rygorem nieważności,  w terminie 14 dni od dnia zaistnienia przesłanki uzasadniającej odstąpienie.</w:t>
      </w:r>
    </w:p>
    <w:p w:rsidR="00C5433D" w:rsidRPr="00772A8D" w:rsidRDefault="00C5433D" w:rsidP="00C5433D">
      <w:pPr>
        <w:pStyle w:val="Akapitzlist"/>
        <w:numPr>
          <w:ilvl w:val="0"/>
          <w:numId w:val="13"/>
        </w:numPr>
        <w:tabs>
          <w:tab w:val="clear" w:pos="1440"/>
        </w:tabs>
        <w:ind w:left="567" w:hanging="567"/>
        <w:jc w:val="both"/>
        <w:rPr>
          <w:color w:val="000000" w:themeColor="text1"/>
          <w:shd w:val="clear" w:color="auto" w:fill="FFFFFF"/>
        </w:rPr>
      </w:pPr>
      <w:r w:rsidRPr="00772A8D">
        <w:rPr>
          <w:color w:val="000000" w:themeColor="text1"/>
          <w:shd w:val="clear" w:color="auto" w:fill="FFFFFF"/>
        </w:rPr>
        <w:t>Gdy wykonawca nie będzie dostarczał wyrobów będących przedmiotem umowy bądź też niezwłocznie nie zaproponuje dostarczenia wyrobu zamiennego w sytuacji,   o której mowa w ust. 3 lub 4, Zamawiający będzie miał prawo dokonać zakupu wyrobu/zamiennika  u innego podmiotu. Jeżeli koszt zakupu będzie wyższy od kosztu zakupu w ramach niniejszej umowy, powstałą różnicą zostanie obciążony Wykonawca.</w:t>
      </w:r>
    </w:p>
    <w:p w:rsidR="00C5433D" w:rsidRPr="00635631" w:rsidRDefault="00C5433D" w:rsidP="00C5433D">
      <w:pPr>
        <w:pStyle w:val="Akapitzlist"/>
        <w:ind w:left="567"/>
        <w:jc w:val="both"/>
        <w:rPr>
          <w:color w:val="FF0000"/>
          <w:shd w:val="clear" w:color="auto" w:fill="FFFFFF"/>
        </w:rPr>
      </w:pPr>
    </w:p>
    <w:p w:rsidR="00C5433D" w:rsidRPr="00A9363C" w:rsidRDefault="00D822F7" w:rsidP="00C5433D">
      <w:pPr>
        <w:spacing w:before="60" w:after="60"/>
        <w:ind w:left="720" w:right="74"/>
        <w:jc w:val="center"/>
        <w:outlineLvl w:val="0"/>
        <w:rPr>
          <w:color w:val="000000" w:themeColor="text1"/>
        </w:rPr>
      </w:pPr>
      <w:r>
        <w:rPr>
          <w:color w:val="000000" w:themeColor="text1"/>
        </w:rPr>
        <w:t>§ 10</w:t>
      </w:r>
    </w:p>
    <w:p w:rsidR="00C5433D" w:rsidRPr="00A9363C" w:rsidRDefault="00C5433D" w:rsidP="00C5433D">
      <w:pPr>
        <w:pStyle w:val="Tekstpodstawowywcity"/>
        <w:numPr>
          <w:ilvl w:val="0"/>
          <w:numId w:val="16"/>
        </w:numPr>
        <w:spacing w:before="60" w:after="60"/>
        <w:ind w:left="426" w:right="72" w:hanging="426"/>
        <w:jc w:val="both"/>
        <w:rPr>
          <w:color w:val="000000" w:themeColor="text1"/>
        </w:rPr>
      </w:pPr>
      <w:r w:rsidRPr="00A9363C">
        <w:rPr>
          <w:color w:val="000000" w:themeColor="text1"/>
        </w:rPr>
        <w:t>W sprawach nieuregulowanych niniejszą umową mają zastosowanie przepisy ustawy z dnia  23 kwietnia 1964 r. Kodeks Cywilny oraz ustawy z dnia 11 września 2019 r. Prawo zamówień publicznych.</w:t>
      </w:r>
    </w:p>
    <w:p w:rsidR="00C5433D" w:rsidRPr="00A9363C" w:rsidRDefault="00C5433D" w:rsidP="00C5433D">
      <w:pPr>
        <w:pStyle w:val="BodyText22"/>
        <w:numPr>
          <w:ilvl w:val="0"/>
          <w:numId w:val="16"/>
        </w:numPr>
        <w:spacing w:before="60" w:after="60" w:line="240" w:lineRule="auto"/>
        <w:ind w:left="426" w:right="72" w:hanging="426"/>
        <w:rPr>
          <w:color w:val="000000" w:themeColor="text1"/>
          <w:sz w:val="24"/>
          <w:szCs w:val="24"/>
        </w:rPr>
      </w:pPr>
      <w:r w:rsidRPr="00A9363C">
        <w:rPr>
          <w:color w:val="000000" w:themeColor="text1"/>
          <w:sz w:val="24"/>
          <w:szCs w:val="24"/>
        </w:rPr>
        <w:t>Strony podejmą próbę rozwiązania sporu w trybie zawezwania do próby ugodowej określonej przepisami art. 184-186 Kodeksu postępowania cywilnego.</w:t>
      </w:r>
    </w:p>
    <w:p w:rsidR="00C5433D" w:rsidRPr="00A9363C" w:rsidRDefault="00C5433D" w:rsidP="00C5433D">
      <w:pPr>
        <w:pStyle w:val="BodyText22"/>
        <w:numPr>
          <w:ilvl w:val="0"/>
          <w:numId w:val="16"/>
        </w:numPr>
        <w:spacing w:before="60" w:after="60" w:line="240" w:lineRule="auto"/>
        <w:ind w:left="426" w:right="72" w:hanging="426"/>
        <w:rPr>
          <w:color w:val="000000" w:themeColor="text1"/>
          <w:sz w:val="24"/>
          <w:szCs w:val="24"/>
        </w:rPr>
      </w:pPr>
      <w:r w:rsidRPr="00A9363C">
        <w:rPr>
          <w:color w:val="000000" w:themeColor="text1"/>
          <w:sz w:val="24"/>
          <w:szCs w:val="24"/>
        </w:rPr>
        <w:t xml:space="preserve">Ewentualne spory wynikłe na tle realizacji niniejszej Umowy, które nie zostaną rozwiązane polubownie, Strony oddadzą pod rozstrzygnięcie sądu powszechnego właściwego miejscowo dla siedziby Zamawiającego. </w:t>
      </w:r>
    </w:p>
    <w:p w:rsidR="00C5433D" w:rsidRPr="00A9363C" w:rsidRDefault="00D822F7" w:rsidP="00C5433D">
      <w:pPr>
        <w:spacing w:before="60" w:after="60"/>
        <w:ind w:left="720" w:right="74"/>
        <w:jc w:val="center"/>
        <w:outlineLvl w:val="0"/>
        <w:rPr>
          <w:color w:val="000000" w:themeColor="text1"/>
        </w:rPr>
      </w:pPr>
      <w:r>
        <w:rPr>
          <w:color w:val="000000" w:themeColor="text1"/>
        </w:rPr>
        <w:t>§ 11</w:t>
      </w:r>
    </w:p>
    <w:p w:rsidR="00C5433D" w:rsidRPr="00A9363C" w:rsidRDefault="00C5433D" w:rsidP="00C5433D">
      <w:pPr>
        <w:spacing w:before="60" w:after="60"/>
        <w:ind w:right="72"/>
        <w:jc w:val="both"/>
        <w:rPr>
          <w:color w:val="000000" w:themeColor="text1"/>
        </w:rPr>
      </w:pPr>
      <w:r w:rsidRPr="00A9363C">
        <w:rPr>
          <w:color w:val="000000" w:themeColor="text1"/>
        </w:rPr>
        <w:t>Niniejszą</w:t>
      </w:r>
      <w:r w:rsidR="008D3A84">
        <w:rPr>
          <w:color w:val="000000" w:themeColor="text1"/>
        </w:rPr>
        <w:t xml:space="preserve"> umowę sporządzono w trzech </w:t>
      </w:r>
      <w:r w:rsidRPr="00A9363C">
        <w:rPr>
          <w:color w:val="000000" w:themeColor="text1"/>
        </w:rPr>
        <w:t>jednobrzmi</w:t>
      </w:r>
      <w:r w:rsidR="008D3A84">
        <w:rPr>
          <w:color w:val="000000" w:themeColor="text1"/>
        </w:rPr>
        <w:t xml:space="preserve">ących egzemplarzach, jednym </w:t>
      </w:r>
      <w:r w:rsidRPr="00A9363C">
        <w:rPr>
          <w:color w:val="000000" w:themeColor="text1"/>
        </w:rPr>
        <w:t>egzemplarzu dla Zamawiające</w:t>
      </w:r>
      <w:r w:rsidR="008D3A84">
        <w:rPr>
          <w:color w:val="000000" w:themeColor="text1"/>
        </w:rPr>
        <w:t xml:space="preserve">go i dwóch </w:t>
      </w:r>
      <w:r w:rsidRPr="00A9363C">
        <w:rPr>
          <w:color w:val="000000" w:themeColor="text1"/>
        </w:rPr>
        <w:t xml:space="preserve">egzemplarzach dla Wykonawcy. </w:t>
      </w:r>
    </w:p>
    <w:p w:rsidR="00C5433D" w:rsidRPr="00635631" w:rsidRDefault="00C5433D" w:rsidP="00C5433D">
      <w:pPr>
        <w:spacing w:before="60" w:after="60"/>
        <w:ind w:right="72"/>
        <w:jc w:val="both"/>
        <w:rPr>
          <w:color w:val="FF0000"/>
        </w:rPr>
      </w:pPr>
    </w:p>
    <w:p w:rsidR="00C5433D" w:rsidRDefault="00C5433D" w:rsidP="00C5433D">
      <w:pPr>
        <w:spacing w:before="60" w:after="60"/>
        <w:ind w:right="72"/>
        <w:jc w:val="both"/>
        <w:rPr>
          <w:color w:val="000000" w:themeColor="text1"/>
        </w:rPr>
      </w:pPr>
      <w:r w:rsidRPr="00A9363C">
        <w:rPr>
          <w:color w:val="000000" w:themeColor="text1"/>
        </w:rPr>
        <w:t>Załączniki:</w:t>
      </w:r>
    </w:p>
    <w:p w:rsidR="0048171D" w:rsidRPr="00A9363C" w:rsidRDefault="0048171D" w:rsidP="00C5433D">
      <w:pPr>
        <w:spacing w:before="60" w:after="60"/>
        <w:ind w:right="72"/>
        <w:jc w:val="both"/>
        <w:rPr>
          <w:color w:val="000000" w:themeColor="text1"/>
        </w:rPr>
      </w:pPr>
    </w:p>
    <w:p w:rsidR="00C5433D" w:rsidRPr="00A9363C" w:rsidRDefault="00C5433D" w:rsidP="00C5433D">
      <w:pPr>
        <w:pStyle w:val="Akapitzlist"/>
        <w:numPr>
          <w:ilvl w:val="0"/>
          <w:numId w:val="17"/>
        </w:numPr>
        <w:spacing w:before="60" w:after="60"/>
        <w:ind w:left="0" w:right="72" w:firstLine="0"/>
        <w:jc w:val="both"/>
        <w:rPr>
          <w:color w:val="000000" w:themeColor="text1"/>
        </w:rPr>
      </w:pPr>
      <w:r w:rsidRPr="00A9363C">
        <w:rPr>
          <w:color w:val="000000" w:themeColor="text1"/>
        </w:rPr>
        <w:t>Formularz asortymentowo – cenowy</w:t>
      </w:r>
    </w:p>
    <w:p w:rsidR="00C5433D" w:rsidRPr="00635631" w:rsidRDefault="00C5433D" w:rsidP="00C5433D">
      <w:pPr>
        <w:spacing w:before="60" w:after="60"/>
        <w:ind w:right="72"/>
        <w:rPr>
          <w:color w:val="FF0000"/>
        </w:rPr>
      </w:pPr>
    </w:p>
    <w:p w:rsidR="00C5433D" w:rsidRPr="00635631" w:rsidRDefault="00C5433D" w:rsidP="00C5433D">
      <w:pPr>
        <w:spacing w:before="60" w:after="60"/>
        <w:ind w:right="72"/>
        <w:rPr>
          <w:color w:val="FF0000"/>
        </w:rPr>
      </w:pPr>
    </w:p>
    <w:p w:rsidR="00C5433D" w:rsidRPr="00A9363C" w:rsidRDefault="00C5433D" w:rsidP="00C5433D">
      <w:pPr>
        <w:spacing w:before="60" w:after="60"/>
        <w:ind w:right="72"/>
        <w:rPr>
          <w:color w:val="000000" w:themeColor="text1"/>
        </w:rPr>
      </w:pPr>
    </w:p>
    <w:p w:rsidR="00C5433D" w:rsidRPr="00A9363C" w:rsidRDefault="00D27AD2" w:rsidP="00C5433D">
      <w:pPr>
        <w:spacing w:before="60" w:after="60"/>
        <w:ind w:right="72"/>
        <w:rPr>
          <w:iCs/>
          <w:color w:val="000000" w:themeColor="text1"/>
        </w:rPr>
      </w:pPr>
      <w:r w:rsidRPr="00A9363C">
        <w:rPr>
          <w:color w:val="000000" w:themeColor="text1"/>
        </w:rPr>
        <w:t>ZAMAWIAJĄCY:</w:t>
      </w:r>
      <w:r w:rsidRPr="00A9363C">
        <w:rPr>
          <w:iCs/>
          <w:color w:val="000000" w:themeColor="text1"/>
        </w:rPr>
        <w:tab/>
      </w:r>
      <w:r w:rsidR="00C5433D" w:rsidRPr="00A9363C">
        <w:rPr>
          <w:bCs/>
          <w:iCs/>
          <w:color w:val="000000" w:themeColor="text1"/>
        </w:rPr>
        <w:tab/>
      </w:r>
      <w:r w:rsidR="00C5433D" w:rsidRPr="00A9363C">
        <w:rPr>
          <w:bCs/>
          <w:iCs/>
          <w:color w:val="000000" w:themeColor="text1"/>
        </w:rPr>
        <w:tab/>
      </w:r>
      <w:r w:rsidR="00C5433D" w:rsidRPr="00A9363C">
        <w:rPr>
          <w:bCs/>
          <w:iCs/>
          <w:color w:val="000000" w:themeColor="text1"/>
        </w:rPr>
        <w:tab/>
      </w:r>
      <w:r w:rsidR="00C5433D" w:rsidRPr="00A9363C">
        <w:rPr>
          <w:color w:val="000000" w:themeColor="text1"/>
        </w:rPr>
        <w:t xml:space="preserve">                                               </w:t>
      </w:r>
      <w:r w:rsidRPr="00A9363C">
        <w:rPr>
          <w:color w:val="000000" w:themeColor="text1"/>
        </w:rPr>
        <w:t>WYKONAWCA</w:t>
      </w:r>
      <w:r>
        <w:rPr>
          <w:color w:val="000000" w:themeColor="text1"/>
        </w:rPr>
        <w:t xml:space="preserve">: </w:t>
      </w:r>
    </w:p>
    <w:p w:rsidR="00C5433D" w:rsidRPr="00A9363C" w:rsidRDefault="00C5433D" w:rsidP="00C5433D">
      <w:pPr>
        <w:pStyle w:val="Akapitzlist"/>
        <w:ind w:left="567"/>
        <w:jc w:val="both"/>
        <w:rPr>
          <w:color w:val="000000" w:themeColor="text1"/>
          <w:shd w:val="clear" w:color="auto" w:fill="FFFFFF"/>
        </w:rPr>
      </w:pPr>
    </w:p>
    <w:p w:rsidR="00C5433D" w:rsidRDefault="00C5433D" w:rsidP="00C5433D">
      <w:pPr>
        <w:pStyle w:val="Tekstpodstawowywcity"/>
        <w:spacing w:after="0"/>
        <w:ind w:left="992" w:right="74"/>
        <w:jc w:val="both"/>
      </w:pPr>
    </w:p>
    <w:sectPr w:rsidR="00C5433D" w:rsidSect="008647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BFE" w:rsidRDefault="00117BFE" w:rsidP="008D3A84">
      <w:r>
        <w:separator/>
      </w:r>
    </w:p>
  </w:endnote>
  <w:endnote w:type="continuationSeparator" w:id="0">
    <w:p w:rsidR="00117BFE" w:rsidRDefault="00117BFE" w:rsidP="008D3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18837"/>
      <w:docPartObj>
        <w:docPartGallery w:val="Page Numbers (Bottom of Page)"/>
        <w:docPartUnique/>
      </w:docPartObj>
    </w:sdtPr>
    <w:sdtContent>
      <w:p w:rsidR="008D3A84" w:rsidRDefault="00716727">
        <w:pPr>
          <w:pStyle w:val="Stopka"/>
          <w:jc w:val="right"/>
        </w:pPr>
        <w:r>
          <w:fldChar w:fldCharType="begin"/>
        </w:r>
        <w:r w:rsidR="008D3A84">
          <w:instrText>PAGE   \* MERGEFORMAT</w:instrText>
        </w:r>
        <w:r>
          <w:fldChar w:fldCharType="separate"/>
        </w:r>
        <w:r w:rsidR="00854ADF">
          <w:rPr>
            <w:noProof/>
          </w:rPr>
          <w:t>2</w:t>
        </w:r>
        <w:r>
          <w:fldChar w:fldCharType="end"/>
        </w:r>
      </w:p>
    </w:sdtContent>
  </w:sdt>
  <w:p w:rsidR="008D3A84" w:rsidRDefault="008D3A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BFE" w:rsidRDefault="00117BFE" w:rsidP="008D3A84">
      <w:r>
        <w:separator/>
      </w:r>
    </w:p>
  </w:footnote>
  <w:footnote w:type="continuationSeparator" w:id="0">
    <w:p w:rsidR="00117BFE" w:rsidRDefault="00117BFE" w:rsidP="008D3A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E10C2FE2"/>
    <w:name w:val="WW8Num7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1321A2D"/>
    <w:multiLevelType w:val="hybridMultilevel"/>
    <w:tmpl w:val="BB960680"/>
    <w:lvl w:ilvl="0" w:tplc="9F0405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13221"/>
    <w:multiLevelType w:val="hybridMultilevel"/>
    <w:tmpl w:val="AF2A931A"/>
    <w:lvl w:ilvl="0" w:tplc="B97EC4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E050F"/>
    <w:multiLevelType w:val="hybridMultilevel"/>
    <w:tmpl w:val="ACF4BD40"/>
    <w:lvl w:ilvl="0" w:tplc="FFFFFFFF">
      <w:start w:val="1"/>
      <w:numFmt w:val="decimal"/>
      <w:lvlText w:val="%1."/>
      <w:lvlJc w:val="left"/>
      <w:pPr>
        <w:tabs>
          <w:tab w:val="num" w:pos="1517"/>
        </w:tabs>
        <w:ind w:left="151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4">
    <w:nsid w:val="1DFE4FF2"/>
    <w:multiLevelType w:val="hybridMultilevel"/>
    <w:tmpl w:val="9FCE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138A6"/>
    <w:multiLevelType w:val="hybridMultilevel"/>
    <w:tmpl w:val="DED8C612"/>
    <w:lvl w:ilvl="0" w:tplc="1CF2D894">
      <w:start w:val="1"/>
      <w:numFmt w:val="decimal"/>
      <w:lvlText w:val="%1."/>
      <w:lvlJc w:val="left"/>
      <w:pPr>
        <w:tabs>
          <w:tab w:val="num" w:pos="1517"/>
        </w:tabs>
        <w:ind w:left="1517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6">
    <w:nsid w:val="274C4B3C"/>
    <w:multiLevelType w:val="hybridMultilevel"/>
    <w:tmpl w:val="239C5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F5A93"/>
    <w:multiLevelType w:val="hybridMultilevel"/>
    <w:tmpl w:val="1624C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C0D72"/>
    <w:multiLevelType w:val="hybridMultilevel"/>
    <w:tmpl w:val="370E961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A4A0FE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E838CF"/>
    <w:multiLevelType w:val="hybridMultilevel"/>
    <w:tmpl w:val="7A685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32DAD"/>
    <w:multiLevelType w:val="hybridMultilevel"/>
    <w:tmpl w:val="F660528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5A565CC"/>
    <w:multiLevelType w:val="hybridMultilevel"/>
    <w:tmpl w:val="ACF4BD40"/>
    <w:lvl w:ilvl="0" w:tplc="FFFFFFFF">
      <w:start w:val="1"/>
      <w:numFmt w:val="decimal"/>
      <w:lvlText w:val="%1."/>
      <w:lvlJc w:val="left"/>
      <w:pPr>
        <w:tabs>
          <w:tab w:val="num" w:pos="1517"/>
        </w:tabs>
        <w:ind w:left="151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12">
    <w:nsid w:val="688D308A"/>
    <w:multiLevelType w:val="hybridMultilevel"/>
    <w:tmpl w:val="35DA673C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8972CDE"/>
    <w:multiLevelType w:val="hybridMultilevel"/>
    <w:tmpl w:val="EA208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AC6557"/>
    <w:multiLevelType w:val="hybridMultilevel"/>
    <w:tmpl w:val="35DA673C"/>
    <w:lvl w:ilvl="0" w:tplc="F7D8BD3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A707BE"/>
    <w:multiLevelType w:val="hybridMultilevel"/>
    <w:tmpl w:val="11D8D68A"/>
    <w:lvl w:ilvl="0" w:tplc="056EAE0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56282B"/>
    <w:multiLevelType w:val="multilevel"/>
    <w:tmpl w:val="45BA581C"/>
    <w:lvl w:ilvl="0">
      <w:start w:val="8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3"/>
  </w:num>
  <w:num w:numId="5">
    <w:abstractNumId w:val="11"/>
  </w:num>
  <w:num w:numId="6">
    <w:abstractNumId w:val="14"/>
  </w:num>
  <w:num w:numId="7">
    <w:abstractNumId w:val="4"/>
  </w:num>
  <w:num w:numId="8">
    <w:abstractNumId w:val="16"/>
  </w:num>
  <w:num w:numId="9">
    <w:abstractNumId w:val="8"/>
  </w:num>
  <w:num w:numId="10">
    <w:abstractNumId w:val="0"/>
  </w:num>
  <w:num w:numId="11">
    <w:abstractNumId w:val="7"/>
  </w:num>
  <w:num w:numId="12">
    <w:abstractNumId w:val="12"/>
  </w:num>
  <w:num w:numId="13">
    <w:abstractNumId w:val="10"/>
  </w:num>
  <w:num w:numId="14">
    <w:abstractNumId w:val="13"/>
  </w:num>
  <w:num w:numId="15">
    <w:abstractNumId w:val="6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3D"/>
    <w:rsid w:val="00117BFE"/>
    <w:rsid w:val="001905BA"/>
    <w:rsid w:val="001A6D46"/>
    <w:rsid w:val="001B0842"/>
    <w:rsid w:val="001C1F8E"/>
    <w:rsid w:val="00254EAD"/>
    <w:rsid w:val="00296997"/>
    <w:rsid w:val="002E0F90"/>
    <w:rsid w:val="004465FD"/>
    <w:rsid w:val="0048171D"/>
    <w:rsid w:val="004F30FC"/>
    <w:rsid w:val="0058553F"/>
    <w:rsid w:val="005D3F9B"/>
    <w:rsid w:val="005F1516"/>
    <w:rsid w:val="005F278A"/>
    <w:rsid w:val="00606E9C"/>
    <w:rsid w:val="00635631"/>
    <w:rsid w:val="0067742D"/>
    <w:rsid w:val="006949E8"/>
    <w:rsid w:val="006E7579"/>
    <w:rsid w:val="00712C0B"/>
    <w:rsid w:val="00716727"/>
    <w:rsid w:val="00772A8D"/>
    <w:rsid w:val="0079408E"/>
    <w:rsid w:val="00854ADF"/>
    <w:rsid w:val="00864784"/>
    <w:rsid w:val="008B54E9"/>
    <w:rsid w:val="008D25E6"/>
    <w:rsid w:val="008D3A84"/>
    <w:rsid w:val="008D7EB9"/>
    <w:rsid w:val="00A44F94"/>
    <w:rsid w:val="00A9363C"/>
    <w:rsid w:val="00C5433D"/>
    <w:rsid w:val="00C625C9"/>
    <w:rsid w:val="00C671BF"/>
    <w:rsid w:val="00D27AD2"/>
    <w:rsid w:val="00D822F7"/>
    <w:rsid w:val="00DB09A3"/>
    <w:rsid w:val="00EA1745"/>
    <w:rsid w:val="00EE7AAC"/>
    <w:rsid w:val="00EF2123"/>
    <w:rsid w:val="00F671CF"/>
    <w:rsid w:val="00FC5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433D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433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C5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5433D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C5433D"/>
    <w:pPr>
      <w:widowControl w:val="0"/>
      <w:autoSpaceDE w:val="0"/>
      <w:autoSpaceDN w:val="0"/>
      <w:adjustRightInd w:val="0"/>
      <w:jc w:val="both"/>
    </w:pPr>
  </w:style>
  <w:style w:type="character" w:customStyle="1" w:styleId="Domylnaczcionkaakapitu1">
    <w:name w:val="Domyślna czcionka akapitu1"/>
    <w:rsid w:val="00C5433D"/>
  </w:style>
  <w:style w:type="paragraph" w:styleId="Tekstpodstawowywcity">
    <w:name w:val="Body Text Indent"/>
    <w:basedOn w:val="Normalny"/>
    <w:link w:val="TekstpodstawowywcityZnak"/>
    <w:rsid w:val="00C5433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543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rsid w:val="00C5433D"/>
    <w:pPr>
      <w:spacing w:line="360" w:lineRule="auto"/>
      <w:jc w:val="both"/>
    </w:pPr>
    <w:rPr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0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08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D3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D3972-0268-455D-8A69-E06B2A5AF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2326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Ksiegowa</cp:lastModifiedBy>
  <cp:revision>4</cp:revision>
  <cp:lastPrinted>2022-12-12T14:01:00Z</cp:lastPrinted>
  <dcterms:created xsi:type="dcterms:W3CDTF">2025-11-24T11:45:00Z</dcterms:created>
  <dcterms:modified xsi:type="dcterms:W3CDTF">2025-11-28T11:20:00Z</dcterms:modified>
</cp:coreProperties>
</file>